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rFonts w:ascii="Helvetica" w:cs="Helvetica" w:hAnsi="Helvetica" w:eastAsia="Helvetica"/>
          <w:b w:val="1"/>
          <w:bCs w:val="1"/>
          <w:sz w:val="32"/>
          <w:szCs w:val="32"/>
        </w:rPr>
      </w:pPr>
      <w:r>
        <w:rPr>
          <w:rFonts w:ascii="Helvetica" w:hAnsi="Helvetica"/>
          <w:b w:val="1"/>
          <w:bCs w:val="1"/>
          <w:sz w:val="32"/>
          <w:szCs w:val="32"/>
          <w:rtl w:val="0"/>
          <w:lang w:val="en-US"/>
        </w:rPr>
        <w:t>Auditorium Class - Sunday, Nov 10, 2019</w:t>
      </w:r>
    </w:p>
    <w:p>
      <w:pPr>
        <w:pStyle w:val="Body"/>
        <w:spacing w:before="120"/>
        <w:rPr>
          <w:rFonts w:ascii="Helvetica" w:cs="Helvetica" w:hAnsi="Helvetica" w:eastAsia="Helvetica"/>
          <w:b w:val="1"/>
          <w:bCs w:val="1"/>
        </w:rPr>
      </w:pPr>
      <w:r>
        <w:rPr>
          <w:rFonts w:ascii="Helvetica" w:hAnsi="Helvetica"/>
          <w:b w:val="1"/>
          <w:bCs w:val="1"/>
          <w:rtl w:val="0"/>
          <w:lang w:val="en-US"/>
        </w:rPr>
        <w:t>Here Comes the Bus</w:t>
      </w:r>
      <w:r>
        <w:rPr>
          <w:rFonts w:ascii="Helvetica" w:hAnsi="Helvetica" w:hint="default"/>
          <w:b w:val="1"/>
          <w:bCs w:val="1"/>
          <w:rtl w:val="0"/>
          <w:lang w:val="en-US"/>
        </w:rPr>
        <w:t>…</w:t>
      </w:r>
    </w:p>
    <w:p>
      <w:pPr>
        <w:pStyle w:val="Body"/>
        <w:bidi w:val="0"/>
      </w:pPr>
    </w:p>
    <w:p>
      <w:pPr>
        <w:pStyle w:val="Body"/>
        <w:bidi w:val="0"/>
      </w:pPr>
      <w:r>
        <w:rPr>
          <w:b w:val="1"/>
          <w:bCs w:val="1"/>
          <w:rtl w:val="0"/>
          <w:lang w:val="en-US"/>
        </w:rPr>
        <w:t>Eph 3:4</w:t>
      </w:r>
      <w:r>
        <w:rPr>
          <w:rtl w:val="0"/>
        </w:rPr>
        <w:t xml:space="preserve"> - Human language is God</w:t>
      </w:r>
      <w:r>
        <w:rPr>
          <w:rtl w:val="0"/>
        </w:rPr>
        <w:t>’</w:t>
      </w:r>
      <w:r>
        <w:rPr>
          <w:rtl w:val="0"/>
        </w:rPr>
        <w:t>s medium to convey His will to man. Therefore, the laws governing human language and the meaning of the words used are important to understanding the Divine will.</w:t>
      </w:r>
    </w:p>
    <w:p>
      <w:pPr>
        <w:pStyle w:val="Body"/>
        <w:bidi w:val="0"/>
      </w:pPr>
    </w:p>
    <w:p>
      <w:pPr>
        <w:pStyle w:val="Body"/>
        <w:rPr>
          <w:b w:val="1"/>
          <w:bCs w:val="1"/>
        </w:rPr>
      </w:pPr>
      <w:r>
        <w:rPr>
          <w:b w:val="1"/>
          <w:bCs w:val="1"/>
          <w:rtl w:val="0"/>
          <w:lang w:val="en-US"/>
        </w:rPr>
        <w:t>“</w:t>
      </w:r>
      <w:r>
        <w:rPr>
          <w:b w:val="1"/>
          <w:bCs w:val="1"/>
          <w:rtl w:val="0"/>
          <w:lang w:val="en-US"/>
        </w:rPr>
        <w:t>Words are vehicles on which words travel</w:t>
      </w:r>
      <w:r>
        <w:rPr>
          <w:b w:val="1"/>
          <w:bCs w:val="1"/>
          <w:rtl w:val="0"/>
          <w:lang w:val="en-US"/>
        </w:rPr>
        <w:t>”</w:t>
      </w:r>
    </w:p>
    <w:p>
      <w:pPr>
        <w:pStyle w:val="Body"/>
        <w:bidi w:val="0"/>
      </w:pPr>
      <w:r>
        <w:rPr>
          <w:rtl w:val="0"/>
        </w:rPr>
        <w:t>A word (</w:t>
      </w:r>
      <w:r>
        <w:rPr>
          <w:rtl w:val="0"/>
        </w:rPr>
        <w:t>“</w:t>
      </w:r>
      <w:r>
        <w:rPr>
          <w:rtl w:val="0"/>
        </w:rPr>
        <w:t>vehicle</w:t>
      </w:r>
      <w:r>
        <w:rPr>
          <w:rtl w:val="0"/>
        </w:rPr>
        <w:t>”</w:t>
      </w:r>
      <w:r>
        <w:rPr>
          <w:rtl w:val="0"/>
        </w:rPr>
        <w:t>) may have more than one meaning (</w:t>
      </w:r>
      <w:r>
        <w:rPr>
          <w:rtl w:val="0"/>
        </w:rPr>
        <w:t>“</w:t>
      </w:r>
      <w:r>
        <w:rPr>
          <w:rtl w:val="0"/>
        </w:rPr>
        <w:t>passenger</w:t>
      </w:r>
      <w:r>
        <w:rPr>
          <w:rtl w:val="0"/>
        </w:rPr>
        <w:t>”</w:t>
      </w:r>
      <w:r>
        <w:rPr>
          <w:rtl w:val="0"/>
        </w:rPr>
        <w:t>). If the reader chooses a meaning different than the one intended by the writer/speaker, it can lead to misunderstanding the thought intended by the text.</w:t>
      </w:r>
    </w:p>
    <w:p>
      <w:pPr>
        <w:pStyle w:val="Body"/>
        <w:bidi w:val="0"/>
      </w:pPr>
    </w:p>
    <w:p>
      <w:pPr>
        <w:pStyle w:val="Body"/>
        <w:bidi w:val="0"/>
      </w:pPr>
      <w:r>
        <w:rPr>
          <w:rtl w:val="0"/>
        </w:rPr>
        <w:t>We will observe this with following examples. We will note the words selected, their possible meaning, and the potential misunderstand.</w:t>
      </w:r>
    </w:p>
    <w:p>
      <w:pPr>
        <w:pStyle w:val="Body"/>
        <w:bidi w:val="0"/>
      </w:pPr>
    </w:p>
    <w:p>
      <w:pPr>
        <w:pStyle w:val="Body"/>
        <w:bidi w:val="0"/>
      </w:pPr>
      <w:r>
        <w:rPr>
          <w:rStyle w:val="Emphasis"/>
          <w:rtl w:val="0"/>
        </w:rPr>
        <w:t>Ps 119:130</w:t>
      </w:r>
      <w:r>
        <w:rPr>
          <w:rtl w:val="0"/>
        </w:rPr>
        <w:t xml:space="preserve"> - </w:t>
      </w:r>
      <w:r>
        <w:rPr>
          <w:rtl w:val="0"/>
        </w:rPr>
        <w:t>“</w:t>
      </w:r>
      <w:r>
        <w:rPr>
          <w:rtl w:val="0"/>
        </w:rPr>
        <w:t>simple</w:t>
      </w:r>
      <w:r>
        <w:rPr>
          <w:rtl w:val="0"/>
        </w:rPr>
        <w:t>”</w:t>
      </w:r>
    </w:p>
    <w:p>
      <w:pPr>
        <w:pStyle w:val="Body"/>
        <w:spacing w:after="60"/>
        <w:ind w:left="360"/>
        <w:rPr>
          <w:rStyle w:val="comments"/>
          <w:sz w:val="20"/>
          <w:szCs w:val="20"/>
        </w:rPr>
      </w:pPr>
      <w:r>
        <w:rPr>
          <w:rStyle w:val="comments"/>
          <w:sz w:val="20"/>
          <w:szCs w:val="20"/>
          <w:rtl w:val="0"/>
        </w:rPr>
        <w:t>“</w:t>
      </w:r>
      <w:r>
        <w:rPr>
          <w:rStyle w:val="comments"/>
          <w:sz w:val="20"/>
          <w:szCs w:val="20"/>
          <w:rtl w:val="0"/>
          <w:lang w:val="en-US"/>
        </w:rPr>
        <w:t>Simple</w:t>
      </w:r>
      <w:r>
        <w:rPr>
          <w:rStyle w:val="comments"/>
          <w:sz w:val="20"/>
          <w:szCs w:val="20"/>
          <w:rtl w:val="0"/>
        </w:rPr>
        <w:t xml:space="preserve">” </w:t>
      </w:r>
      <w:r>
        <w:rPr>
          <w:rStyle w:val="comments"/>
          <w:sz w:val="20"/>
          <w:szCs w:val="20"/>
          <w:rtl w:val="0"/>
          <w:lang w:val="en-US"/>
        </w:rPr>
        <w:t xml:space="preserve">here is not the connotation of </w:t>
      </w:r>
      <w:r>
        <w:rPr>
          <w:rStyle w:val="comments"/>
          <w:sz w:val="20"/>
          <w:szCs w:val="20"/>
          <w:rtl w:val="0"/>
        </w:rPr>
        <w:t>“</w:t>
      </w:r>
      <w:r>
        <w:rPr>
          <w:rStyle w:val="comments"/>
          <w:sz w:val="20"/>
          <w:szCs w:val="20"/>
          <w:rtl w:val="0"/>
          <w:lang w:val="en-US"/>
        </w:rPr>
        <w:t>low intelligence.</w:t>
      </w:r>
      <w:r>
        <w:rPr>
          <w:rStyle w:val="comments"/>
          <w:sz w:val="20"/>
          <w:szCs w:val="20"/>
          <w:rtl w:val="0"/>
        </w:rPr>
        <w:t>”</w:t>
      </w:r>
      <w:r>
        <w:rPr>
          <w:rStyle w:val="comments"/>
          <w:sz w:val="20"/>
          <w:szCs w:val="20"/>
          <w:rtl w:val="0"/>
          <w:lang w:val="en-US"/>
        </w:rPr>
        <w:t xml:space="preserve"> Not lacking </w:t>
      </w:r>
      <w:r>
        <w:rPr>
          <w:rStyle w:val="comments"/>
          <w:i w:val="1"/>
          <w:iCs w:val="1"/>
          <w:sz w:val="20"/>
          <w:szCs w:val="20"/>
          <w:rtl w:val="0"/>
          <w:lang w:val="en-US"/>
        </w:rPr>
        <w:t>intelligence</w:t>
      </w:r>
      <w:r>
        <w:rPr>
          <w:rStyle w:val="comments"/>
          <w:sz w:val="20"/>
          <w:szCs w:val="20"/>
          <w:rtl w:val="0"/>
          <w:lang w:val="en-US"/>
        </w:rPr>
        <w:t xml:space="preserve">, but </w:t>
      </w:r>
      <w:r>
        <w:rPr>
          <w:rStyle w:val="comments"/>
          <w:i w:val="1"/>
          <w:iCs w:val="1"/>
          <w:sz w:val="20"/>
          <w:szCs w:val="20"/>
          <w:rtl w:val="0"/>
          <w:lang w:val="en-US"/>
        </w:rPr>
        <w:t>knowledge, understanding</w:t>
      </w:r>
      <w:r>
        <w:rPr>
          <w:rStyle w:val="comments"/>
          <w:sz w:val="20"/>
          <w:szCs w:val="20"/>
          <w:rtl w:val="0"/>
          <w:lang w:val="en-US"/>
        </w:rPr>
        <w:t>.</w:t>
      </w:r>
    </w:p>
    <w:p>
      <w:pPr>
        <w:pStyle w:val="Body"/>
        <w:ind w:left="360"/>
        <w:rPr>
          <w:rStyle w:val="comments"/>
          <w:sz w:val="20"/>
          <w:szCs w:val="20"/>
        </w:rPr>
      </w:pPr>
      <w:r>
        <w:rPr>
          <w:rStyle w:val="comments"/>
          <w:sz w:val="20"/>
          <w:szCs w:val="20"/>
          <w:rtl w:val="0"/>
        </w:rPr>
        <w:t>“</w:t>
      </w:r>
      <w:r>
        <w:rPr>
          <w:rStyle w:val="comments"/>
          <w:sz w:val="20"/>
          <w:szCs w:val="20"/>
          <w:rtl w:val="0"/>
          <w:lang w:val="en-US"/>
        </w:rPr>
        <w:t>They give</w:t>
      </w:r>
      <w:r>
        <w:rPr>
          <w:rStyle w:val="comments"/>
          <w:sz w:val="20"/>
          <w:szCs w:val="20"/>
          <w:rtl w:val="0"/>
        </w:rPr>
        <w:t> </w:t>
      </w:r>
      <w:r>
        <w:rPr>
          <w:rStyle w:val="comments"/>
          <w:sz w:val="20"/>
          <w:szCs w:val="20"/>
          <w:rtl w:val="0"/>
          <w:lang w:val="en-US"/>
        </w:rPr>
        <w:t xml:space="preserve"> </w:t>
      </w:r>
      <w:r>
        <w:rPr>
          <w:rStyle w:val="comments"/>
          <w:sz w:val="20"/>
          <w:szCs w:val="20"/>
          <w:rtl w:val="0"/>
          <w:lang w:val="en-US"/>
        </w:rPr>
        <w:t xml:space="preserve">insight to the </w:t>
      </w:r>
      <w:r>
        <w:rPr>
          <w:rStyle w:val="comments"/>
          <w:b w:val="1"/>
          <w:bCs w:val="1"/>
          <w:sz w:val="20"/>
          <w:szCs w:val="20"/>
          <w:rtl w:val="0"/>
          <w:lang w:val="en-US"/>
        </w:rPr>
        <w:t>untrained</w:t>
      </w:r>
      <w:r>
        <w:rPr>
          <w:rStyle w:val="comments"/>
          <w:sz w:val="20"/>
          <w:szCs w:val="20"/>
          <w:rtl w:val="0"/>
        </w:rPr>
        <w:t>.</w:t>
      </w:r>
      <w:r>
        <w:rPr>
          <w:rStyle w:val="comments"/>
          <w:sz w:val="20"/>
          <w:szCs w:val="20"/>
          <w:rtl w:val="0"/>
        </w:rPr>
        <w:t> </w:t>
      </w:r>
      <w:r>
        <w:rPr>
          <w:rStyle w:val="comments"/>
          <w:sz w:val="20"/>
          <w:szCs w:val="20"/>
          <w:rtl w:val="0"/>
          <w:lang w:val="en-US"/>
        </w:rPr>
        <w:t>[</w:t>
      </w:r>
      <w:r>
        <w:rPr>
          <w:rStyle w:val="comments"/>
          <w:sz w:val="20"/>
          <w:szCs w:val="20"/>
          <w:rtl w:val="0"/>
        </w:rPr>
        <w:t>N169</w:t>
      </w:r>
      <w:r>
        <w:rPr>
          <w:rStyle w:val="comments"/>
          <w:sz w:val="20"/>
          <w:szCs w:val="20"/>
          <w:rtl w:val="0"/>
          <w:lang w:val="en-US"/>
        </w:rPr>
        <w:t>]</w:t>
      </w:r>
      <w:r>
        <w:rPr>
          <w:rStyle w:val="comments"/>
          <w:sz w:val="20"/>
          <w:szCs w:val="20"/>
          <w:rtl w:val="0"/>
        </w:rPr>
        <w:t xml:space="preserve">” </w:t>
      </w:r>
      <w:r>
        <w:rPr>
          <w:rStyle w:val="comments"/>
          <w:sz w:val="20"/>
          <w:szCs w:val="20"/>
          <w:rtl w:val="0"/>
          <w:lang w:val="de-DE"/>
        </w:rPr>
        <w:t>NET</w:t>
      </w:r>
    </w:p>
    <w:p>
      <w:pPr>
        <w:pStyle w:val="Body"/>
        <w:spacing w:after="60"/>
        <w:ind w:left="720"/>
        <w:rPr>
          <w:rStyle w:val="comments"/>
          <w:sz w:val="20"/>
          <w:szCs w:val="20"/>
        </w:rPr>
      </w:pPr>
      <w:r>
        <w:rPr>
          <w:rStyle w:val="comments"/>
          <w:sz w:val="20"/>
          <w:szCs w:val="20"/>
          <w:rtl w:val="0"/>
        </w:rPr>
        <w:t>“</w:t>
      </w:r>
      <w:r>
        <w:rPr>
          <w:rStyle w:val="comments"/>
          <w:sz w:val="20"/>
          <w:szCs w:val="20"/>
          <w:rtl w:val="0"/>
          <w:lang w:val="en-US"/>
        </w:rPr>
        <w:t xml:space="preserve">N169 tn Or </w:t>
      </w:r>
      <w:r>
        <w:rPr>
          <w:rStyle w:val="comments"/>
          <w:sz w:val="20"/>
          <w:szCs w:val="20"/>
          <w:rtl w:val="0"/>
          <w:lang w:val="en-US"/>
        </w:rPr>
        <w:t>‘</w:t>
      </w:r>
      <w:r>
        <w:rPr>
          <w:rStyle w:val="comments"/>
          <w:sz w:val="20"/>
          <w:szCs w:val="20"/>
          <w:rtl w:val="0"/>
          <w:lang w:val="en-US"/>
        </w:rPr>
        <w:t>the [morally] naive,</w:t>
      </w:r>
      <w:r>
        <w:rPr>
          <w:rStyle w:val="comments"/>
          <w:sz w:val="20"/>
          <w:szCs w:val="20"/>
          <w:rtl w:val="0"/>
          <w:lang w:val="en-US"/>
        </w:rPr>
        <w:t>’</w:t>
      </w:r>
      <w:r>
        <w:rPr>
          <w:rStyle w:val="comments"/>
          <w:sz w:val="20"/>
          <w:szCs w:val="20"/>
          <w:rtl w:val="0"/>
          <w:lang w:val="en-US"/>
        </w:rPr>
        <w:t xml:space="preserve"> that is, the one who is young and still in the process of learning right from wrong and distinguishing wisdom from folly.</w:t>
      </w:r>
      <w:r>
        <w:rPr>
          <w:rStyle w:val="comments"/>
          <w:sz w:val="20"/>
          <w:szCs w:val="20"/>
          <w:rtl w:val="0"/>
        </w:rPr>
        <w:t xml:space="preserve">“ </w:t>
      </w:r>
      <w:r>
        <w:rPr>
          <w:rStyle w:val="comments"/>
          <w:sz w:val="20"/>
          <w:szCs w:val="20"/>
          <w:rtl w:val="0"/>
          <w:lang w:val="de-DE"/>
        </w:rPr>
        <w:t>NET</w:t>
      </w:r>
    </w:p>
    <w:p>
      <w:pPr>
        <w:pStyle w:val="Body"/>
        <w:ind w:left="360"/>
        <w:rPr>
          <w:rStyle w:val="comments"/>
          <w:sz w:val="20"/>
          <w:szCs w:val="20"/>
        </w:rPr>
      </w:pPr>
      <w:r>
        <w:rPr>
          <w:rStyle w:val="comments"/>
          <w:sz w:val="20"/>
          <w:szCs w:val="20"/>
          <w:rtl w:val="0"/>
        </w:rPr>
        <w:t>“</w:t>
      </w:r>
      <w:r>
        <w:rPr>
          <w:rStyle w:val="comments"/>
          <w:sz w:val="20"/>
          <w:szCs w:val="20"/>
          <w:rtl w:val="0"/>
          <w:lang w:val="en-US"/>
        </w:rPr>
        <w:t>Simple</w:t>
      </w:r>
      <w:r>
        <w:rPr>
          <w:rStyle w:val="comments"/>
          <w:sz w:val="20"/>
          <w:szCs w:val="20"/>
          <w:rtl w:val="0"/>
        </w:rPr>
        <w:t xml:space="preserve">” </w:t>
      </w:r>
      <w:r>
        <w:rPr>
          <w:rStyle w:val="comments"/>
          <w:sz w:val="20"/>
          <w:szCs w:val="20"/>
          <w:rtl w:val="0"/>
        </w:rPr>
        <w:t>is H6612 (H6612a).</w:t>
      </w:r>
    </w:p>
    <w:p>
      <w:pPr>
        <w:pStyle w:val="Body"/>
        <w:numPr>
          <w:ilvl w:val="0"/>
          <w:numId w:val="1"/>
        </w:numPr>
        <w:spacing w:before="40"/>
        <w:rPr>
          <w:sz w:val="20"/>
          <w:szCs w:val="20"/>
          <w:lang w:val="en-US"/>
        </w:rPr>
      </w:pPr>
      <w:r>
        <w:rPr>
          <w:rStyle w:val="comments"/>
          <w:sz w:val="20"/>
          <w:szCs w:val="20"/>
          <w:rtl w:val="0"/>
          <w:lang w:val="en-US"/>
        </w:rPr>
        <w:t xml:space="preserve">In </w:t>
      </w:r>
      <w:r>
        <w:rPr>
          <w:rStyle w:val="comments"/>
          <w:b w:val="1"/>
          <w:bCs w:val="1"/>
          <w:sz w:val="20"/>
          <w:szCs w:val="20"/>
          <w:rtl w:val="0"/>
          <w:lang w:val="it-IT"/>
        </w:rPr>
        <w:t>Pro 1:4; Pro 7:7</w:t>
      </w:r>
      <w:r>
        <w:rPr>
          <w:rStyle w:val="comments"/>
          <w:sz w:val="20"/>
          <w:szCs w:val="20"/>
          <w:rtl w:val="0"/>
          <w:lang w:val="en-US"/>
        </w:rPr>
        <w:t xml:space="preserve">; it is translated </w:t>
      </w:r>
      <w:r>
        <w:rPr>
          <w:rStyle w:val="comments"/>
          <w:sz w:val="20"/>
          <w:szCs w:val="20"/>
          <w:rtl w:val="0"/>
        </w:rPr>
        <w:t>“</w:t>
      </w:r>
      <w:r>
        <w:rPr>
          <w:rStyle w:val="comments"/>
          <w:sz w:val="20"/>
          <w:szCs w:val="20"/>
          <w:rtl w:val="0"/>
        </w:rPr>
        <w:t>naive</w:t>
      </w:r>
      <w:r>
        <w:rPr>
          <w:rStyle w:val="comments"/>
          <w:sz w:val="20"/>
          <w:szCs w:val="20"/>
          <w:rtl w:val="0"/>
        </w:rPr>
        <w:t xml:space="preserve">” </w:t>
      </w:r>
      <w:r>
        <w:rPr>
          <w:rStyle w:val="comments"/>
          <w:sz w:val="20"/>
          <w:szCs w:val="20"/>
          <w:rtl w:val="0"/>
          <w:lang w:val="en-US"/>
        </w:rPr>
        <w:t xml:space="preserve">and paralleled with </w:t>
      </w:r>
      <w:r>
        <w:rPr>
          <w:rStyle w:val="comments"/>
          <w:sz w:val="20"/>
          <w:szCs w:val="20"/>
          <w:rtl w:val="0"/>
        </w:rPr>
        <w:t>“</w:t>
      </w:r>
      <w:r>
        <w:rPr>
          <w:rStyle w:val="comments"/>
          <w:sz w:val="20"/>
          <w:szCs w:val="20"/>
          <w:rtl w:val="0"/>
          <w:lang w:val="en-US"/>
        </w:rPr>
        <w:t>youth.</w:t>
      </w:r>
      <w:r>
        <w:rPr>
          <w:rStyle w:val="comments"/>
          <w:sz w:val="20"/>
          <w:szCs w:val="20"/>
          <w:rtl w:val="0"/>
        </w:rPr>
        <w:t>”</w:t>
      </w:r>
    </w:p>
    <w:p>
      <w:pPr>
        <w:pStyle w:val="Body"/>
        <w:numPr>
          <w:ilvl w:val="0"/>
          <w:numId w:val="1"/>
        </w:numPr>
        <w:spacing w:before="40"/>
        <w:rPr>
          <w:sz w:val="20"/>
          <w:szCs w:val="20"/>
          <w:lang w:val="en-US"/>
        </w:rPr>
      </w:pPr>
      <w:r>
        <w:rPr>
          <w:rStyle w:val="comments"/>
          <w:sz w:val="20"/>
          <w:szCs w:val="20"/>
          <w:rtl w:val="0"/>
          <w:lang w:val="en-US"/>
        </w:rPr>
        <w:t xml:space="preserve">In </w:t>
      </w:r>
      <w:r>
        <w:rPr>
          <w:rStyle w:val="comments"/>
          <w:b w:val="1"/>
          <w:bCs w:val="1"/>
          <w:sz w:val="20"/>
          <w:szCs w:val="20"/>
          <w:rtl w:val="0"/>
          <w:lang w:val="en-US"/>
        </w:rPr>
        <w:t>Pro 9:4</w:t>
      </w:r>
      <w:r>
        <w:rPr>
          <w:rStyle w:val="comments"/>
          <w:sz w:val="20"/>
          <w:szCs w:val="20"/>
          <w:rtl w:val="0"/>
          <w:lang w:val="en-US"/>
        </w:rPr>
        <w:t xml:space="preserve"> it is translated </w:t>
      </w:r>
      <w:r>
        <w:rPr>
          <w:rStyle w:val="comments"/>
          <w:sz w:val="20"/>
          <w:szCs w:val="20"/>
          <w:rtl w:val="0"/>
        </w:rPr>
        <w:t>“</w:t>
      </w:r>
      <w:r>
        <w:rPr>
          <w:rStyle w:val="comments"/>
          <w:sz w:val="20"/>
          <w:szCs w:val="20"/>
          <w:rtl w:val="0"/>
        </w:rPr>
        <w:t>naive</w:t>
      </w:r>
      <w:r>
        <w:rPr>
          <w:rStyle w:val="comments"/>
          <w:sz w:val="20"/>
          <w:szCs w:val="20"/>
          <w:rtl w:val="0"/>
        </w:rPr>
        <w:t xml:space="preserve">” </w:t>
      </w:r>
      <w:r>
        <w:rPr>
          <w:rStyle w:val="comments"/>
          <w:sz w:val="20"/>
          <w:szCs w:val="20"/>
          <w:rtl w:val="0"/>
          <w:lang w:val="en-US"/>
        </w:rPr>
        <w:t xml:space="preserve">and paralleled with </w:t>
      </w:r>
      <w:r>
        <w:rPr>
          <w:rStyle w:val="comments"/>
          <w:sz w:val="20"/>
          <w:szCs w:val="20"/>
          <w:rtl w:val="0"/>
        </w:rPr>
        <w:t>“</w:t>
      </w:r>
      <w:r>
        <w:rPr>
          <w:rStyle w:val="comments"/>
          <w:sz w:val="20"/>
          <w:szCs w:val="20"/>
          <w:rtl w:val="0"/>
        </w:rPr>
        <w:t>lacks understanding.</w:t>
      </w:r>
      <w:r>
        <w:rPr>
          <w:rStyle w:val="comments"/>
          <w:sz w:val="20"/>
          <w:szCs w:val="20"/>
          <w:rtl w:val="0"/>
        </w:rPr>
        <w:t>”</w:t>
      </w:r>
    </w:p>
    <w:p>
      <w:pPr>
        <w:pStyle w:val="Body"/>
        <w:numPr>
          <w:ilvl w:val="0"/>
          <w:numId w:val="1"/>
        </w:numPr>
        <w:spacing w:before="40"/>
        <w:rPr>
          <w:sz w:val="20"/>
          <w:szCs w:val="20"/>
          <w:lang w:val="en-US"/>
        </w:rPr>
      </w:pPr>
      <w:r>
        <w:rPr>
          <w:rStyle w:val="comments"/>
          <w:sz w:val="20"/>
          <w:szCs w:val="20"/>
          <w:rtl w:val="0"/>
          <w:lang w:val="en-US"/>
        </w:rPr>
        <w:t xml:space="preserve">In </w:t>
      </w:r>
      <w:r>
        <w:rPr>
          <w:rStyle w:val="comments"/>
          <w:b w:val="1"/>
          <w:bCs w:val="1"/>
          <w:sz w:val="20"/>
          <w:szCs w:val="20"/>
          <w:rtl w:val="0"/>
        </w:rPr>
        <w:t>Pro 22:3</w:t>
      </w:r>
      <w:r>
        <w:rPr>
          <w:rStyle w:val="comments"/>
          <w:sz w:val="20"/>
          <w:szCs w:val="20"/>
          <w:rtl w:val="0"/>
          <w:lang w:val="en-US"/>
        </w:rPr>
        <w:t xml:space="preserve">, it is translated </w:t>
      </w:r>
      <w:r>
        <w:rPr>
          <w:rStyle w:val="comments"/>
          <w:sz w:val="20"/>
          <w:szCs w:val="20"/>
          <w:rtl w:val="0"/>
        </w:rPr>
        <w:t>“</w:t>
      </w:r>
      <w:r>
        <w:rPr>
          <w:rStyle w:val="comments"/>
          <w:sz w:val="20"/>
          <w:szCs w:val="20"/>
          <w:rtl w:val="0"/>
        </w:rPr>
        <w:t>naive</w:t>
      </w:r>
      <w:r>
        <w:rPr>
          <w:rStyle w:val="comments"/>
          <w:sz w:val="20"/>
          <w:szCs w:val="20"/>
          <w:rtl w:val="0"/>
        </w:rPr>
        <w:t xml:space="preserve">” </w:t>
      </w:r>
      <w:r>
        <w:rPr>
          <w:rStyle w:val="comments"/>
          <w:sz w:val="20"/>
          <w:szCs w:val="20"/>
          <w:rtl w:val="0"/>
          <w:lang w:val="en-US"/>
        </w:rPr>
        <w:t xml:space="preserve">and contrasted with </w:t>
      </w:r>
      <w:r>
        <w:rPr>
          <w:rStyle w:val="comments"/>
          <w:sz w:val="20"/>
          <w:szCs w:val="20"/>
          <w:rtl w:val="0"/>
        </w:rPr>
        <w:t>“</w:t>
      </w:r>
      <w:r>
        <w:rPr>
          <w:rStyle w:val="comments"/>
          <w:sz w:val="20"/>
          <w:szCs w:val="20"/>
          <w:rtl w:val="0"/>
        </w:rPr>
        <w:t>prudent.</w:t>
      </w:r>
      <w:r>
        <w:rPr>
          <w:rStyle w:val="comments"/>
          <w:sz w:val="20"/>
          <w:szCs w:val="20"/>
          <w:rtl w:val="0"/>
        </w:rPr>
        <w:t>”</w:t>
      </w:r>
    </w:p>
    <w:p>
      <w:pPr>
        <w:pStyle w:val="Body"/>
        <w:numPr>
          <w:ilvl w:val="0"/>
          <w:numId w:val="1"/>
        </w:numPr>
        <w:spacing w:before="40"/>
        <w:rPr>
          <w:sz w:val="20"/>
          <w:szCs w:val="20"/>
          <w:lang w:val="en-US"/>
        </w:rPr>
      </w:pPr>
      <w:r>
        <w:rPr>
          <w:rStyle w:val="comments"/>
          <w:sz w:val="20"/>
          <w:szCs w:val="20"/>
          <w:rtl w:val="0"/>
          <w:lang w:val="en-US"/>
        </w:rPr>
        <w:t xml:space="preserve">In </w:t>
      </w:r>
      <w:r>
        <w:rPr>
          <w:rStyle w:val="comments"/>
          <w:b w:val="1"/>
          <w:bCs w:val="1"/>
          <w:sz w:val="20"/>
          <w:szCs w:val="20"/>
          <w:rtl w:val="0"/>
        </w:rPr>
        <w:t>Pro 1:22; Pro 8:5; Pro 21:11</w:t>
      </w:r>
      <w:r>
        <w:rPr>
          <w:rStyle w:val="comments"/>
          <w:sz w:val="20"/>
          <w:szCs w:val="20"/>
          <w:rtl w:val="0"/>
          <w:lang w:val="en-US"/>
        </w:rPr>
        <w:t xml:space="preserve"> it is translated </w:t>
      </w:r>
      <w:r>
        <w:rPr>
          <w:rStyle w:val="comments"/>
          <w:sz w:val="20"/>
          <w:szCs w:val="20"/>
          <w:rtl w:val="0"/>
        </w:rPr>
        <w:t>“</w:t>
      </w:r>
      <w:r>
        <w:rPr>
          <w:rStyle w:val="comments"/>
          <w:sz w:val="20"/>
          <w:szCs w:val="20"/>
          <w:rtl w:val="0"/>
        </w:rPr>
        <w:t>naive,</w:t>
      </w:r>
      <w:r>
        <w:rPr>
          <w:rStyle w:val="comments"/>
          <w:sz w:val="20"/>
          <w:szCs w:val="20"/>
          <w:rtl w:val="0"/>
        </w:rPr>
        <w:t xml:space="preserve">” </w:t>
      </w:r>
      <w:r>
        <w:rPr>
          <w:rStyle w:val="comments"/>
          <w:sz w:val="20"/>
          <w:szCs w:val="20"/>
          <w:rtl w:val="0"/>
          <w:lang w:val="en-US"/>
        </w:rPr>
        <w:t xml:space="preserve">but paralleled with </w:t>
      </w:r>
      <w:r>
        <w:rPr>
          <w:rStyle w:val="comments"/>
          <w:sz w:val="20"/>
          <w:szCs w:val="20"/>
          <w:rtl w:val="0"/>
        </w:rPr>
        <w:t>“</w:t>
      </w:r>
      <w:r>
        <w:rPr>
          <w:rStyle w:val="comments"/>
          <w:sz w:val="20"/>
          <w:szCs w:val="20"/>
          <w:rtl w:val="0"/>
          <w:lang w:val="en-US"/>
        </w:rPr>
        <w:t>fool</w:t>
      </w:r>
      <w:r>
        <w:rPr>
          <w:rStyle w:val="comments"/>
          <w:sz w:val="20"/>
          <w:szCs w:val="20"/>
          <w:rtl w:val="0"/>
        </w:rPr>
        <w:t xml:space="preserve">” </w:t>
      </w:r>
      <w:r>
        <w:rPr>
          <w:rStyle w:val="comments"/>
          <w:sz w:val="20"/>
          <w:szCs w:val="20"/>
          <w:rtl w:val="0"/>
        </w:rPr>
        <w:t xml:space="preserve">or </w:t>
      </w:r>
      <w:r>
        <w:rPr>
          <w:rStyle w:val="comments"/>
          <w:sz w:val="20"/>
          <w:szCs w:val="20"/>
          <w:rtl w:val="0"/>
        </w:rPr>
        <w:t>“</w:t>
      </w:r>
      <w:r>
        <w:rPr>
          <w:rStyle w:val="comments"/>
          <w:sz w:val="20"/>
          <w:szCs w:val="20"/>
          <w:rtl w:val="0"/>
          <w:lang w:val="en-US"/>
        </w:rPr>
        <w:t>scoffer</w:t>
      </w:r>
      <w:r>
        <w:rPr>
          <w:rStyle w:val="comments"/>
          <w:sz w:val="20"/>
          <w:szCs w:val="20"/>
          <w:rtl w:val="0"/>
        </w:rPr>
        <w:t xml:space="preserve">” </w:t>
      </w:r>
      <w:r>
        <w:rPr>
          <w:rStyle w:val="comments"/>
          <w:sz w:val="20"/>
          <w:szCs w:val="20"/>
          <w:rtl w:val="0"/>
          <w:lang w:val="en-US"/>
        </w:rPr>
        <w:t xml:space="preserve">indicating not only lack of understanding, as </w:t>
      </w:r>
      <w:r>
        <w:rPr>
          <w:rStyle w:val="comments"/>
          <w:b w:val="1"/>
          <w:bCs w:val="1"/>
          <w:sz w:val="20"/>
          <w:szCs w:val="20"/>
          <w:rtl w:val="0"/>
          <w:lang w:val="en-US"/>
        </w:rPr>
        <w:t>10</w:t>
      </w:r>
      <w:r>
        <w:rPr>
          <w:rStyle w:val="comments"/>
          <w:b w:val="1"/>
          <w:bCs w:val="1"/>
          <w:sz w:val="20"/>
          <w:szCs w:val="20"/>
          <w:rtl w:val="0"/>
        </w:rPr>
        <w:t>:21</w:t>
      </w:r>
      <w:r>
        <w:rPr>
          <w:rStyle w:val="comments"/>
          <w:sz w:val="20"/>
          <w:szCs w:val="20"/>
          <w:rtl w:val="0"/>
          <w:lang w:val="en-US"/>
        </w:rPr>
        <w:t>, but a foolish, unjustified self confident attitude in one</w:t>
      </w:r>
      <w:r>
        <w:rPr>
          <w:rStyle w:val="comments"/>
          <w:sz w:val="20"/>
          <w:szCs w:val="20"/>
          <w:rtl w:val="0"/>
        </w:rPr>
        <w:t>’</w:t>
      </w:r>
      <w:r>
        <w:rPr>
          <w:rStyle w:val="comments"/>
          <w:sz w:val="20"/>
          <w:szCs w:val="20"/>
          <w:rtl w:val="0"/>
          <w:lang w:val="en-US"/>
        </w:rPr>
        <w:t>s ignorance that rejects wisdom.</w:t>
      </w:r>
    </w:p>
    <w:p>
      <w:pPr>
        <w:pStyle w:val="Body"/>
        <w:bidi w:val="0"/>
      </w:pPr>
    </w:p>
    <w:p>
      <w:pPr>
        <w:pStyle w:val="Body"/>
        <w:bidi w:val="0"/>
      </w:pPr>
      <w:r>
        <w:rPr>
          <w:rStyle w:val="Emphasis"/>
          <w:rtl w:val="0"/>
        </w:rPr>
        <w:t>Gen 1:28</w:t>
      </w:r>
      <w:r>
        <w:rPr>
          <w:rtl w:val="0"/>
        </w:rPr>
        <w:t xml:space="preserve"> - </w:t>
      </w:r>
      <w:r>
        <w:rPr>
          <w:rtl w:val="0"/>
        </w:rPr>
        <w:t>“</w:t>
      </w:r>
      <w:r>
        <w:rPr>
          <w:rtl w:val="0"/>
        </w:rPr>
        <w:t>replenish</w:t>
      </w:r>
      <w:r>
        <w:rPr>
          <w:rtl w:val="0"/>
        </w:rPr>
        <w:t xml:space="preserve">” </w:t>
      </w:r>
      <w:r>
        <w:rPr>
          <w:rtl w:val="0"/>
        </w:rPr>
        <w:t>(KJV, ASV)</w:t>
      </w:r>
    </w:p>
    <w:p>
      <w:pPr>
        <w:pStyle w:val="Body"/>
        <w:ind w:left="360"/>
        <w:rPr>
          <w:rStyle w:val="comments"/>
          <w:sz w:val="20"/>
          <w:szCs w:val="20"/>
        </w:rPr>
      </w:pPr>
      <w:r>
        <w:rPr>
          <w:rStyle w:val="comments"/>
          <w:sz w:val="20"/>
          <w:szCs w:val="20"/>
          <w:rtl w:val="0"/>
          <w:lang w:val="en-US"/>
        </w:rPr>
        <w:t>Today = fill again - replenish stock of firewood.</w:t>
      </w:r>
    </w:p>
    <w:p>
      <w:pPr>
        <w:pStyle w:val="Body"/>
        <w:ind w:left="360"/>
        <w:rPr>
          <w:rStyle w:val="comments"/>
          <w:sz w:val="20"/>
          <w:szCs w:val="20"/>
        </w:rPr>
      </w:pPr>
      <w:r>
        <w:rPr>
          <w:rStyle w:val="comments"/>
          <w:sz w:val="20"/>
          <w:szCs w:val="20"/>
          <w:rtl w:val="0"/>
          <w:lang w:val="en-US"/>
        </w:rPr>
        <w:t xml:space="preserve">Late Middle English = </w:t>
      </w:r>
      <w:r>
        <w:rPr>
          <w:rStyle w:val="comments"/>
          <w:sz w:val="20"/>
          <w:szCs w:val="20"/>
          <w:rtl w:val="0"/>
          <w:lang w:val="en-US"/>
        </w:rPr>
        <w:t>“</w:t>
      </w:r>
      <w:r>
        <w:rPr>
          <w:rStyle w:val="comments"/>
          <w:sz w:val="20"/>
          <w:szCs w:val="20"/>
          <w:rtl w:val="0"/>
          <w:lang w:val="en-US"/>
        </w:rPr>
        <w:t>supply abundantly</w:t>
      </w:r>
      <w:r>
        <w:rPr>
          <w:rStyle w:val="comments"/>
          <w:sz w:val="20"/>
          <w:szCs w:val="20"/>
          <w:rtl w:val="0"/>
          <w:lang w:val="en-US"/>
        </w:rPr>
        <w:t xml:space="preserve">” </w:t>
      </w:r>
      <w:r>
        <w:rPr>
          <w:rStyle w:val="comments"/>
          <w:sz w:val="20"/>
          <w:szCs w:val="20"/>
          <w:rtl w:val="0"/>
          <w:lang w:val="en-US"/>
        </w:rPr>
        <w:t>(</w:t>
      </w:r>
      <w:r>
        <w:rPr>
          <w:rStyle w:val="comments"/>
          <w:sz w:val="20"/>
          <w:szCs w:val="20"/>
        </w:rPr>
        <w:fldChar w:fldCharType="begin" w:fldLock="0"/>
      </w:r>
      <w:r>
        <w:rPr>
          <w:rStyle w:val="comments"/>
          <w:sz w:val="20"/>
          <w:szCs w:val="20"/>
        </w:rPr>
        <w:instrText xml:space="preserve"> HYPERLINK "http://lexico.com/Oxford"</w:instrText>
      </w:r>
      <w:r>
        <w:rPr>
          <w:rStyle w:val="comments"/>
          <w:sz w:val="20"/>
          <w:szCs w:val="20"/>
        </w:rPr>
        <w:fldChar w:fldCharType="separate" w:fldLock="0"/>
      </w:r>
      <w:r>
        <w:rPr>
          <w:rStyle w:val="comments"/>
          <w:sz w:val="20"/>
          <w:szCs w:val="20"/>
          <w:rtl w:val="0"/>
          <w:lang w:val="en-US"/>
        </w:rPr>
        <w:t>lexico.com/Oxford</w:t>
      </w:r>
      <w:r>
        <w:rPr>
          <w:sz w:val="20"/>
          <w:szCs w:val="20"/>
        </w:rPr>
        <w:fldChar w:fldCharType="end" w:fldLock="0"/>
      </w:r>
      <w:r>
        <w:rPr>
          <w:rStyle w:val="comments"/>
          <w:sz w:val="20"/>
          <w:szCs w:val="20"/>
          <w:rtl w:val="0"/>
          <w:lang w:val="en-US"/>
        </w:rPr>
        <w:t>)</w:t>
      </w:r>
    </w:p>
    <w:p>
      <w:pPr>
        <w:pStyle w:val="Body"/>
        <w:ind w:left="720"/>
        <w:rPr>
          <w:rStyle w:val="comments"/>
          <w:sz w:val="20"/>
          <w:szCs w:val="20"/>
        </w:rPr>
      </w:pPr>
      <w:r>
        <w:rPr>
          <w:rStyle w:val="comments"/>
          <w:sz w:val="20"/>
          <w:szCs w:val="20"/>
          <w:rtl w:val="0"/>
          <w:lang w:val="en-US"/>
        </w:rPr>
        <w:t xml:space="preserve">William Wordsworth (1170-1850) - </w:t>
      </w:r>
      <w:r>
        <w:rPr>
          <w:rStyle w:val="comments"/>
          <w:sz w:val="20"/>
          <w:szCs w:val="20"/>
          <w:rtl w:val="0"/>
          <w:lang w:val="en-US"/>
        </w:rPr>
        <w:t>“</w:t>
      </w:r>
      <w:r>
        <w:rPr>
          <w:rStyle w:val="comments"/>
          <w:sz w:val="20"/>
          <w:szCs w:val="20"/>
          <w:rtl w:val="0"/>
          <w:lang w:val="en-US"/>
        </w:rPr>
        <w:t xml:space="preserve">his hive had been long </w:t>
      </w:r>
      <w:r>
        <w:rPr>
          <w:rStyle w:val="comments"/>
          <w:i w:val="1"/>
          <w:iCs w:val="1"/>
          <w:sz w:val="20"/>
          <w:szCs w:val="20"/>
          <w:rtl w:val="0"/>
          <w:lang w:val="en-US"/>
        </w:rPr>
        <w:t>replenished</w:t>
      </w:r>
      <w:r>
        <w:rPr>
          <w:rStyle w:val="comments"/>
          <w:sz w:val="20"/>
          <w:szCs w:val="20"/>
          <w:rtl w:val="0"/>
          <w:lang w:val="en-US"/>
        </w:rPr>
        <w:t xml:space="preserve"> with honey</w:t>
      </w:r>
      <w:r>
        <w:rPr>
          <w:rStyle w:val="comments"/>
          <w:sz w:val="20"/>
          <w:szCs w:val="20"/>
          <w:rtl w:val="0"/>
          <w:lang w:val="en-US"/>
        </w:rPr>
        <w:t>”</w:t>
      </w:r>
    </w:p>
    <w:p>
      <w:pPr>
        <w:pStyle w:val="Body"/>
        <w:ind w:left="720"/>
        <w:rPr>
          <w:rStyle w:val="comments"/>
          <w:sz w:val="20"/>
          <w:szCs w:val="20"/>
        </w:rPr>
      </w:pPr>
      <w:r>
        <w:rPr>
          <w:rStyle w:val="comments"/>
          <w:sz w:val="20"/>
          <w:szCs w:val="20"/>
          <w:rtl w:val="0"/>
          <w:lang w:val="en-US"/>
        </w:rPr>
        <w:t xml:space="preserve">Shakespeare (1564-16:16) - </w:t>
      </w:r>
      <w:r>
        <w:rPr>
          <w:rStyle w:val="comments"/>
          <w:sz w:val="20"/>
          <w:szCs w:val="20"/>
          <w:rtl w:val="0"/>
          <w:lang w:val="en-US"/>
        </w:rPr>
        <w:t>“</w:t>
      </w:r>
      <w:r>
        <w:rPr>
          <w:rStyle w:val="comments"/>
          <w:sz w:val="20"/>
          <w:szCs w:val="20"/>
          <w:rtl w:val="0"/>
          <w:lang w:val="en-US"/>
        </w:rPr>
        <w:t xml:space="preserve">the most </w:t>
      </w:r>
      <w:r>
        <w:rPr>
          <w:rStyle w:val="comments"/>
          <w:i w:val="1"/>
          <w:iCs w:val="1"/>
          <w:sz w:val="20"/>
          <w:szCs w:val="20"/>
          <w:rtl w:val="0"/>
          <w:lang w:val="en-US"/>
        </w:rPr>
        <w:t>replenished</w:t>
      </w:r>
      <w:r>
        <w:rPr>
          <w:rStyle w:val="comments"/>
          <w:sz w:val="20"/>
          <w:szCs w:val="20"/>
          <w:rtl w:val="0"/>
          <w:lang w:val="en-US"/>
        </w:rPr>
        <w:t xml:space="preserve"> villain in the world</w:t>
      </w:r>
      <w:r>
        <w:rPr>
          <w:rStyle w:val="comments"/>
          <w:sz w:val="20"/>
          <w:szCs w:val="20"/>
          <w:rtl w:val="0"/>
          <w:lang w:val="en-US"/>
        </w:rPr>
        <w:t>”</w:t>
      </w:r>
    </w:p>
    <w:p>
      <w:pPr>
        <w:pStyle w:val="Body"/>
        <w:spacing w:before="60"/>
        <w:ind w:left="360"/>
        <w:rPr>
          <w:rStyle w:val="comments"/>
          <w:sz w:val="20"/>
          <w:szCs w:val="20"/>
        </w:rPr>
      </w:pPr>
      <w:r>
        <w:rPr>
          <w:rStyle w:val="comments"/>
          <w:b w:val="1"/>
          <w:bCs w:val="1"/>
          <w:sz w:val="20"/>
          <w:szCs w:val="20"/>
          <w:rtl w:val="0"/>
          <w:lang w:val="en-US"/>
        </w:rPr>
        <w:t>Gen 1:28</w:t>
      </w:r>
      <w:r>
        <w:rPr>
          <w:rStyle w:val="comments"/>
          <w:sz w:val="20"/>
          <w:szCs w:val="20"/>
          <w:rtl w:val="0"/>
          <w:lang w:val="en-US"/>
        </w:rPr>
        <w:t xml:space="preserve"> - </w:t>
      </w:r>
      <w:r>
        <w:rPr>
          <w:rStyle w:val="comments"/>
          <w:sz w:val="20"/>
          <w:szCs w:val="20"/>
          <w:rtl w:val="0"/>
          <w:lang w:val="en-US"/>
        </w:rPr>
        <w:t>“</w:t>
      </w:r>
      <w:r>
        <w:rPr>
          <w:rStyle w:val="comments"/>
          <w:sz w:val="20"/>
          <w:szCs w:val="20"/>
          <w:rtl w:val="0"/>
          <w:lang w:val="en-US"/>
        </w:rPr>
        <w:t>replenish</w:t>
      </w:r>
      <w:r>
        <w:rPr>
          <w:rStyle w:val="comments"/>
          <w:sz w:val="20"/>
          <w:szCs w:val="20"/>
          <w:rtl w:val="0"/>
          <w:lang w:val="en-US"/>
        </w:rPr>
        <w:t xml:space="preserve">” </w:t>
      </w:r>
      <w:r>
        <w:rPr>
          <w:rStyle w:val="comments"/>
          <w:sz w:val="20"/>
          <w:szCs w:val="20"/>
          <w:rtl w:val="0"/>
          <w:lang w:val="en-US"/>
        </w:rPr>
        <w:t xml:space="preserve">NOT imply </w:t>
      </w:r>
      <w:r>
        <w:rPr>
          <w:rStyle w:val="comments"/>
          <w:sz w:val="20"/>
          <w:szCs w:val="20"/>
          <w:rtl w:val="0"/>
          <w:lang w:val="en-US"/>
        </w:rPr>
        <w:t>“</w:t>
      </w:r>
      <w:r>
        <w:rPr>
          <w:rStyle w:val="comments"/>
          <w:i w:val="1"/>
          <w:iCs w:val="1"/>
          <w:sz w:val="20"/>
          <w:szCs w:val="20"/>
          <w:rtl w:val="0"/>
          <w:lang w:val="en-US"/>
        </w:rPr>
        <w:t>again</w:t>
      </w:r>
      <w:r>
        <w:rPr>
          <w:rStyle w:val="comments"/>
          <w:sz w:val="20"/>
          <w:szCs w:val="20"/>
          <w:rtl w:val="0"/>
          <w:lang w:val="en-US"/>
        </w:rPr>
        <w:t xml:space="preserve">” </w:t>
      </w:r>
      <w:r>
        <w:rPr>
          <w:rStyle w:val="comments"/>
          <w:sz w:val="20"/>
          <w:szCs w:val="20"/>
          <w:rtl w:val="0"/>
          <w:lang w:val="en-US"/>
        </w:rPr>
        <w:t xml:space="preserve">as if earth </w:t>
      </w:r>
      <w:r>
        <w:rPr>
          <w:rStyle w:val="comments"/>
          <w:i w:val="1"/>
          <w:iCs w:val="1"/>
          <w:sz w:val="20"/>
          <w:szCs w:val="20"/>
          <w:rtl w:val="0"/>
          <w:lang w:val="en-US"/>
        </w:rPr>
        <w:t>previously</w:t>
      </w:r>
      <w:r>
        <w:rPr>
          <w:rStyle w:val="comments"/>
          <w:sz w:val="20"/>
          <w:szCs w:val="20"/>
          <w:rtl w:val="0"/>
          <w:lang w:val="en-US"/>
        </w:rPr>
        <w:t xml:space="preserve"> full of men</w:t>
      </w:r>
    </w:p>
    <w:p>
      <w:pPr>
        <w:pStyle w:val="Body"/>
        <w:bidi w:val="0"/>
      </w:pPr>
    </w:p>
    <w:p>
      <w:pPr>
        <w:pStyle w:val="Body"/>
        <w:bidi w:val="0"/>
      </w:pPr>
      <w:r>
        <w:rPr>
          <w:rStyle w:val="Emphasis"/>
          <w:rtl w:val="0"/>
        </w:rPr>
        <w:t xml:space="preserve">1Pt 3:1 </w:t>
      </w:r>
      <w:r>
        <w:rPr>
          <w:rtl w:val="0"/>
        </w:rPr>
        <w:t xml:space="preserve">- </w:t>
      </w:r>
      <w:r>
        <w:rPr>
          <w:rtl w:val="0"/>
        </w:rPr>
        <w:t>“</w:t>
      </w:r>
      <w:r>
        <w:rPr>
          <w:rtl w:val="0"/>
        </w:rPr>
        <w:t>conversation</w:t>
      </w:r>
      <w:r>
        <w:rPr>
          <w:rtl w:val="0"/>
        </w:rPr>
        <w:t xml:space="preserve">” </w:t>
      </w:r>
      <w:r>
        <w:rPr>
          <w:rtl w:val="0"/>
        </w:rPr>
        <w:t>(KJV)</w:t>
      </w:r>
    </w:p>
    <w:p>
      <w:pPr>
        <w:pStyle w:val="Body"/>
        <w:ind w:left="360"/>
        <w:rPr>
          <w:rStyle w:val="comments"/>
          <w:sz w:val="20"/>
          <w:szCs w:val="20"/>
        </w:rPr>
      </w:pPr>
      <w:r>
        <w:rPr>
          <w:rStyle w:val="comments"/>
          <w:sz w:val="20"/>
          <w:szCs w:val="20"/>
          <w:rtl w:val="0"/>
          <w:lang w:val="en-US"/>
        </w:rPr>
        <w:t xml:space="preserve">KJV (1611/1779) </w:t>
      </w:r>
      <w:r>
        <w:rPr>
          <w:rStyle w:val="comments"/>
          <w:sz w:val="20"/>
          <w:szCs w:val="20"/>
          <w:rtl w:val="0"/>
          <w:lang w:val="en-US"/>
        </w:rPr>
        <w:t>“</w:t>
      </w:r>
      <w:r>
        <w:rPr>
          <w:rStyle w:val="comments"/>
          <w:sz w:val="20"/>
          <w:szCs w:val="20"/>
          <w:rtl w:val="0"/>
          <w:lang w:val="en-US"/>
        </w:rPr>
        <w:t>conversation</w:t>
      </w:r>
      <w:r>
        <w:rPr>
          <w:rStyle w:val="comments"/>
          <w:sz w:val="20"/>
          <w:szCs w:val="20"/>
          <w:rtl w:val="0"/>
          <w:lang w:val="en-US"/>
        </w:rPr>
        <w:t xml:space="preserve">” </w:t>
      </w:r>
      <w:r>
        <w:rPr>
          <w:rStyle w:val="comments"/>
          <w:sz w:val="20"/>
          <w:szCs w:val="20"/>
          <w:rtl w:val="0"/>
          <w:lang w:val="en-US"/>
        </w:rPr>
        <w:t>= conduct, behavior</w:t>
      </w:r>
    </w:p>
    <w:p>
      <w:pPr>
        <w:pStyle w:val="Body"/>
        <w:ind w:left="720"/>
        <w:rPr>
          <w:rStyle w:val="comments"/>
          <w:sz w:val="20"/>
          <w:szCs w:val="20"/>
        </w:rPr>
      </w:pPr>
      <w:r>
        <w:rPr>
          <w:rStyle w:val="comments"/>
          <w:sz w:val="20"/>
          <w:szCs w:val="20"/>
          <w:rtl w:val="0"/>
          <w:lang w:val="en-US"/>
        </w:rPr>
        <w:t xml:space="preserve">1749, Henry Fielding, </w:t>
      </w:r>
      <w:r>
        <w:rPr>
          <w:rStyle w:val="comments"/>
          <w:i w:val="1"/>
          <w:iCs w:val="1"/>
          <w:sz w:val="20"/>
          <w:szCs w:val="20"/>
          <w:rtl w:val="0"/>
          <w:lang w:val="en-US"/>
        </w:rPr>
        <w:t>Tom Jones</w:t>
      </w:r>
      <w:r>
        <w:rPr>
          <w:rStyle w:val="comments"/>
          <w:sz w:val="20"/>
          <w:szCs w:val="20"/>
          <w:rtl w:val="0"/>
          <w:lang w:val="en-US"/>
        </w:rPr>
        <w:t xml:space="preserve">: </w:t>
      </w:r>
      <w:r>
        <w:rPr>
          <w:rStyle w:val="comments"/>
          <w:sz w:val="20"/>
          <w:szCs w:val="20"/>
          <w:rtl w:val="0"/>
          <w:lang w:val="en-US"/>
        </w:rPr>
        <w:t>“</w:t>
      </w:r>
      <w:r>
        <w:rPr>
          <w:rStyle w:val="comments"/>
          <w:sz w:val="20"/>
          <w:szCs w:val="20"/>
          <w:rtl w:val="0"/>
          <w:lang w:val="en-US"/>
        </w:rPr>
        <w:t xml:space="preserve">The landlady would by no means have admitted any </w:t>
      </w:r>
      <w:r>
        <w:rPr>
          <w:rStyle w:val="comments"/>
          <w:i w:val="1"/>
          <w:iCs w:val="1"/>
          <w:sz w:val="20"/>
          <w:szCs w:val="20"/>
          <w:rtl w:val="0"/>
          <w:lang w:val="en-US"/>
        </w:rPr>
        <w:t>conversation</w:t>
      </w:r>
      <w:r>
        <w:rPr>
          <w:rStyle w:val="comments"/>
          <w:sz w:val="20"/>
          <w:szCs w:val="20"/>
          <w:rtl w:val="0"/>
          <w:lang w:val="en-US"/>
        </w:rPr>
        <w:t xml:space="preserve"> of disreputable kind to pass under her roof.</w:t>
      </w:r>
      <w:r>
        <w:rPr>
          <w:rStyle w:val="comments"/>
          <w:sz w:val="20"/>
          <w:szCs w:val="20"/>
          <w:rtl w:val="0"/>
          <w:lang w:val="en-US"/>
        </w:rPr>
        <w:t>”</w:t>
      </w:r>
    </w:p>
    <w:p>
      <w:pPr>
        <w:pStyle w:val="Body"/>
        <w:ind w:left="360"/>
        <w:rPr>
          <w:rStyle w:val="comments"/>
          <w:sz w:val="20"/>
          <w:szCs w:val="20"/>
        </w:rPr>
      </w:pPr>
      <w:r>
        <w:rPr>
          <w:rStyle w:val="comments"/>
          <w:b w:val="1"/>
          <w:bCs w:val="1"/>
          <w:sz w:val="20"/>
          <w:szCs w:val="20"/>
          <w:rtl w:val="0"/>
          <w:lang w:val="en-US"/>
        </w:rPr>
        <w:t xml:space="preserve">1Pt 3:1 </w:t>
      </w:r>
      <w:r>
        <w:rPr>
          <w:rStyle w:val="comments"/>
          <w:sz w:val="20"/>
          <w:szCs w:val="20"/>
          <w:rtl w:val="0"/>
          <w:lang w:val="en-US"/>
        </w:rPr>
        <w:t xml:space="preserve">- ?! Contradictory if </w:t>
      </w:r>
      <w:r>
        <w:rPr>
          <w:rStyle w:val="comments"/>
          <w:sz w:val="20"/>
          <w:szCs w:val="20"/>
          <w:rtl w:val="0"/>
          <w:lang w:val="en-US"/>
        </w:rPr>
        <w:t>“</w:t>
      </w:r>
      <w:r>
        <w:rPr>
          <w:rStyle w:val="comments"/>
          <w:sz w:val="20"/>
          <w:szCs w:val="20"/>
          <w:rtl w:val="0"/>
          <w:lang w:val="en-US"/>
        </w:rPr>
        <w:t>conversation</w:t>
      </w:r>
      <w:r>
        <w:rPr>
          <w:rStyle w:val="comments"/>
          <w:sz w:val="20"/>
          <w:szCs w:val="20"/>
          <w:rtl w:val="0"/>
          <w:lang w:val="en-US"/>
        </w:rPr>
        <w:t xml:space="preserve">” </w:t>
      </w:r>
      <w:r>
        <w:rPr>
          <w:rStyle w:val="comments"/>
          <w:sz w:val="20"/>
          <w:szCs w:val="20"/>
          <w:rtl w:val="0"/>
          <w:lang w:val="en-US"/>
        </w:rPr>
        <w:t xml:space="preserve">means </w:t>
      </w:r>
      <w:r>
        <w:rPr>
          <w:rStyle w:val="comments"/>
          <w:sz w:val="20"/>
          <w:szCs w:val="20"/>
          <w:rtl w:val="0"/>
          <w:lang w:val="en-US"/>
        </w:rPr>
        <w:t>“</w:t>
      </w:r>
      <w:r>
        <w:rPr>
          <w:rStyle w:val="comments"/>
          <w:sz w:val="20"/>
          <w:szCs w:val="20"/>
          <w:rtl w:val="0"/>
          <w:lang w:val="en-US"/>
        </w:rPr>
        <w:t>speaking</w:t>
      </w:r>
      <w:r>
        <w:rPr>
          <w:rStyle w:val="comments"/>
          <w:sz w:val="20"/>
          <w:szCs w:val="20"/>
          <w:rtl w:val="0"/>
          <w:lang w:val="en-US"/>
        </w:rPr>
        <w:t xml:space="preserve">” </w:t>
      </w:r>
      <w:r>
        <w:rPr>
          <w:rStyle w:val="comments"/>
          <w:sz w:val="20"/>
          <w:szCs w:val="20"/>
          <w:rtl w:val="0"/>
          <w:lang w:val="en-US"/>
        </w:rPr>
        <w:t>(</w:t>
      </w:r>
      <w:r>
        <w:rPr>
          <w:rStyle w:val="comments"/>
          <w:b w:val="1"/>
          <w:bCs w:val="1"/>
          <w:sz w:val="20"/>
          <w:szCs w:val="20"/>
          <w:rtl w:val="0"/>
          <w:lang w:val="en-US"/>
        </w:rPr>
        <w:t>without a word</w:t>
      </w:r>
      <w:r>
        <w:rPr>
          <w:rStyle w:val="comments"/>
          <w:sz w:val="20"/>
          <w:szCs w:val="20"/>
          <w:rtl w:val="0"/>
          <w:lang w:val="en-US"/>
        </w:rPr>
        <w:t xml:space="preserve"> by the </w:t>
      </w:r>
      <w:r>
        <w:rPr>
          <w:rStyle w:val="comments"/>
          <w:b w:val="1"/>
          <w:bCs w:val="1"/>
          <w:sz w:val="20"/>
          <w:szCs w:val="20"/>
          <w:rtl w:val="0"/>
          <w:lang w:val="en-US"/>
        </w:rPr>
        <w:t>conversation</w:t>
      </w:r>
      <w:r>
        <w:rPr>
          <w:rStyle w:val="comments"/>
          <w:sz w:val="20"/>
          <w:szCs w:val="20"/>
          <w:rtl w:val="0"/>
          <w:lang w:val="en-US"/>
        </w:rPr>
        <w:t xml:space="preserve"> of the wives</w:t>
      </w:r>
      <w:r>
        <w:rPr>
          <w:rStyle w:val="comments"/>
          <w:sz w:val="20"/>
          <w:szCs w:val="20"/>
          <w:rtl w:val="0"/>
          <w:lang w:val="en-US"/>
        </w:rPr>
        <w:t>”</w:t>
      </w:r>
      <w:r>
        <w:rPr>
          <w:rStyle w:val="comments"/>
          <w:sz w:val="20"/>
          <w:szCs w:val="20"/>
          <w:rtl w:val="0"/>
          <w:lang w:val="en-US"/>
        </w:rPr>
        <w:t>)</w:t>
      </w:r>
    </w:p>
    <w:p>
      <w:pPr>
        <w:pStyle w:val="Body"/>
        <w:ind w:left="360"/>
        <w:rPr>
          <w:rStyle w:val="comments"/>
          <w:sz w:val="20"/>
          <w:szCs w:val="20"/>
        </w:rPr>
      </w:pPr>
      <w:r>
        <w:rPr>
          <w:rStyle w:val="comments"/>
          <w:b w:val="1"/>
          <w:bCs w:val="1"/>
          <w:sz w:val="20"/>
          <w:szCs w:val="20"/>
          <w:rtl w:val="0"/>
          <w:lang w:val="en-US"/>
        </w:rPr>
        <w:t>1Pt 1:15</w:t>
      </w:r>
      <w:r>
        <w:rPr>
          <w:rStyle w:val="comments"/>
          <w:sz w:val="20"/>
          <w:szCs w:val="20"/>
          <w:rtl w:val="0"/>
          <w:lang w:val="en-US"/>
        </w:rPr>
        <w:t xml:space="preserve"> - ought to be holy in </w:t>
      </w:r>
      <w:r>
        <w:rPr>
          <w:rStyle w:val="comments"/>
          <w:sz w:val="20"/>
          <w:szCs w:val="20"/>
          <w:rtl w:val="0"/>
          <w:lang w:val="en-US"/>
        </w:rPr>
        <w:t>“</w:t>
      </w:r>
      <w:r>
        <w:rPr>
          <w:rStyle w:val="comments"/>
          <w:sz w:val="20"/>
          <w:szCs w:val="20"/>
          <w:rtl w:val="0"/>
          <w:lang w:val="en-US"/>
        </w:rPr>
        <w:t>conversation</w:t>
      </w:r>
      <w:r>
        <w:rPr>
          <w:rStyle w:val="comments"/>
          <w:sz w:val="20"/>
          <w:szCs w:val="20"/>
          <w:rtl w:val="0"/>
          <w:lang w:val="en-US"/>
        </w:rPr>
        <w:t xml:space="preserve">” </w:t>
      </w:r>
      <w:r>
        <w:rPr>
          <w:rStyle w:val="comments"/>
          <w:sz w:val="20"/>
          <w:szCs w:val="20"/>
          <w:rtl w:val="0"/>
          <w:lang w:val="en-US"/>
        </w:rPr>
        <w:t>(speech), but MORE meant</w:t>
      </w:r>
      <w:r>
        <w:rPr>
          <w:rStyle w:val="comments"/>
          <w:sz w:val="20"/>
          <w:szCs w:val="20"/>
          <w:rtl w:val="0"/>
          <w:lang w:val="en-US"/>
        </w:rPr>
        <w:t>—</w:t>
      </w:r>
      <w:r>
        <w:rPr>
          <w:rStyle w:val="comments"/>
          <w:sz w:val="20"/>
          <w:szCs w:val="20"/>
          <w:rtl w:val="0"/>
          <w:lang w:val="en-US"/>
        </w:rPr>
        <w:t>conduct (NKJV), behavior (NASB)</w:t>
      </w:r>
    </w:p>
    <w:p>
      <w:pPr>
        <w:pStyle w:val="Body"/>
        <w:ind w:left="360"/>
        <w:rPr>
          <w:rStyle w:val="comments"/>
          <w:sz w:val="20"/>
          <w:szCs w:val="20"/>
        </w:rPr>
      </w:pPr>
      <w:r>
        <w:rPr>
          <w:rStyle w:val="comments"/>
          <w:sz w:val="20"/>
          <w:szCs w:val="20"/>
          <w:rtl w:val="0"/>
          <w:lang w:val="en-US"/>
        </w:rPr>
        <w:t xml:space="preserve">Etc. - many examples in KJV </w:t>
      </w:r>
    </w:p>
    <w:p>
      <w:pPr>
        <w:pStyle w:val="Body"/>
        <w:bidi w:val="0"/>
      </w:pPr>
    </w:p>
    <w:p>
      <w:pPr>
        <w:pStyle w:val="Body"/>
        <w:bidi w:val="0"/>
      </w:pPr>
      <w:r>
        <w:rPr>
          <w:rStyle w:val="Emphasis"/>
          <w:rtl w:val="0"/>
        </w:rPr>
        <w:t>Judges 2:16</w:t>
      </w:r>
      <w:r>
        <w:rPr>
          <w:rtl w:val="0"/>
        </w:rPr>
        <w:t xml:space="preserve"> - </w:t>
      </w:r>
      <w:r>
        <w:rPr>
          <w:rtl w:val="0"/>
        </w:rPr>
        <w:t>“</w:t>
      </w:r>
      <w:r>
        <w:rPr>
          <w:rtl w:val="0"/>
        </w:rPr>
        <w:t>judges</w:t>
      </w:r>
      <w:r>
        <w:rPr>
          <w:rtl w:val="0"/>
        </w:rPr>
        <w:t>”</w:t>
      </w:r>
    </w:p>
    <w:p>
      <w:pPr>
        <w:pStyle w:val="Default"/>
        <w:ind w:left="360"/>
        <w:jc w:val="left"/>
        <w:rPr>
          <w:rFonts w:ascii="Times New Roman" w:cs="Times New Roman" w:hAnsi="Times New Roman" w:eastAsia="Times New Roman"/>
          <w:outline w:val="0"/>
          <w:color w:val="0432ff"/>
          <w:sz w:val="20"/>
          <w:szCs w:val="20"/>
          <w14:textFill>
            <w14:solidFill>
              <w14:srgbClr w14:val="0433FF"/>
            </w14:solidFill>
          </w14:textFill>
        </w:rPr>
      </w:pPr>
      <w:r>
        <w:rPr>
          <w:rStyle w:val="comments"/>
          <w:rFonts w:ascii="Times New Roman" w:hAnsi="Times New Roman" w:hint="default"/>
          <w:outline w:val="0"/>
          <w:color w:val="0432ff"/>
          <w:sz w:val="20"/>
          <w:szCs w:val="20"/>
          <w:rtl w:val="0"/>
          <w:lang w:val="en-US"/>
          <w14:textFill>
            <w14:solidFill>
              <w14:srgbClr w14:val="0433FF"/>
            </w14:solidFill>
          </w14:textFill>
        </w:rPr>
        <w:t>“</w:t>
      </w:r>
      <w:r>
        <w:rPr>
          <w:rStyle w:val="comments"/>
          <w:rFonts w:ascii="Times New Roman" w:hAnsi="Times New Roman"/>
          <w:outline w:val="0"/>
          <w:color w:val="0432ff"/>
          <w:sz w:val="20"/>
          <w:szCs w:val="20"/>
          <w:rtl w:val="0"/>
          <w:lang w:val="en-US"/>
          <w14:textFill>
            <w14:solidFill>
              <w14:srgbClr w14:val="0433FF"/>
            </w14:solidFill>
          </w14:textFill>
        </w:rPr>
        <w:t>Judge</w:t>
      </w:r>
      <w:r>
        <w:rPr>
          <w:rStyle w:val="comments"/>
          <w:rFonts w:ascii="Times New Roman" w:hAnsi="Times New Roman" w:hint="default"/>
          <w:outline w:val="0"/>
          <w:color w:val="0432ff"/>
          <w:sz w:val="20"/>
          <w:szCs w:val="20"/>
          <w:rtl w:val="0"/>
          <w:lang w:val="en-US"/>
          <w14:textFill>
            <w14:solidFill>
              <w14:srgbClr w14:val="0433FF"/>
            </w14:solidFill>
          </w14:textFill>
        </w:rPr>
        <w:t>”</w:t>
      </w:r>
      <w:r>
        <w:rPr>
          <w:rStyle w:val="comments"/>
          <w:rFonts w:ascii="Times New Roman" w:hAnsi="Times New Roman"/>
          <w:outline w:val="0"/>
          <w:color w:val="0432ff"/>
          <w:sz w:val="20"/>
          <w:szCs w:val="20"/>
          <w:rtl w:val="0"/>
          <w:lang w:val="en-US"/>
          <w14:textFill>
            <w14:solidFill>
              <w14:srgbClr w14:val="0433FF"/>
            </w14:solidFill>
          </w14:textFill>
        </w:rPr>
        <w:t xml:space="preserve">. English word = </w:t>
      </w:r>
      <w:r>
        <w:rPr>
          <w:rStyle w:val="comments"/>
          <w:rFonts w:ascii="Times New Roman" w:hAnsi="Times New Roman" w:hint="default"/>
          <w:outline w:val="0"/>
          <w:color w:val="0432ff"/>
          <w:sz w:val="20"/>
          <w:szCs w:val="20"/>
          <w:rtl w:val="0"/>
          <w:lang w:val="en-US"/>
          <w14:textFill>
            <w14:solidFill>
              <w14:srgbClr w14:val="0433FF"/>
            </w14:solidFill>
          </w14:textFill>
        </w:rPr>
        <w:t>“</w:t>
      </w:r>
      <w:r>
        <w:rPr>
          <w:rStyle w:val="comments"/>
          <w:rFonts w:ascii="Times New Roman" w:hAnsi="Times New Roman"/>
          <w:outline w:val="0"/>
          <w:color w:val="0432ff"/>
          <w:sz w:val="20"/>
          <w:szCs w:val="20"/>
          <w:rtl w:val="0"/>
          <w:lang w:val="en-US"/>
          <w14:textFill>
            <w14:solidFill>
              <w14:srgbClr w14:val="0433FF"/>
            </w14:solidFill>
          </w14:textFill>
        </w:rPr>
        <w:t>1. an elected or appointed official with authority to hear and decide cases in a court of law</w:t>
      </w:r>
      <w:r>
        <w:rPr>
          <w:rStyle w:val="comments"/>
          <w:rFonts w:ascii="Times New Roman" w:hAnsi="Times New Roman" w:hint="default"/>
          <w:outline w:val="0"/>
          <w:color w:val="0432ff"/>
          <w:sz w:val="20"/>
          <w:szCs w:val="20"/>
          <w:rtl w:val="0"/>
          <w:lang w:val="en-US"/>
          <w14:textFill>
            <w14:solidFill>
              <w14:srgbClr w14:val="0433FF"/>
            </w14:solidFill>
          </w14:textFill>
        </w:rPr>
        <w:t xml:space="preserve">” </w:t>
      </w:r>
      <w:r>
        <w:rPr>
          <w:rStyle w:val="comments"/>
          <w:rFonts w:ascii="Times New Roman" w:hAnsi="Times New Roman"/>
          <w:i w:val="1"/>
          <w:iCs w:val="1"/>
          <w:outline w:val="0"/>
          <w:color w:val="0432ff"/>
          <w:sz w:val="20"/>
          <w:szCs w:val="20"/>
          <w:rtl w:val="0"/>
          <w:lang w:val="en-US"/>
          <w14:textFill>
            <w14:solidFill>
              <w14:srgbClr w14:val="0433FF"/>
            </w14:solidFill>
          </w14:textFill>
        </w:rPr>
        <w:t>Webster</w:t>
      </w:r>
      <w:r>
        <w:rPr>
          <w:rStyle w:val="comments"/>
          <w:rFonts w:ascii="Times New Roman" w:hAnsi="Times New Roman" w:hint="default"/>
          <w:i w:val="1"/>
          <w:iCs w:val="1"/>
          <w:outline w:val="0"/>
          <w:color w:val="0432ff"/>
          <w:sz w:val="20"/>
          <w:szCs w:val="20"/>
          <w:rtl w:val="0"/>
          <w:lang w:val="en-US"/>
          <w14:textFill>
            <w14:solidFill>
              <w14:srgbClr w14:val="0433FF"/>
            </w14:solidFill>
          </w14:textFill>
        </w:rPr>
        <w:t>’</w:t>
      </w:r>
      <w:r>
        <w:rPr>
          <w:rStyle w:val="comments"/>
          <w:rFonts w:ascii="Times New Roman" w:hAnsi="Times New Roman"/>
          <w:i w:val="1"/>
          <w:iCs w:val="1"/>
          <w:outline w:val="0"/>
          <w:color w:val="0432ff"/>
          <w:sz w:val="20"/>
          <w:szCs w:val="20"/>
          <w:rtl w:val="0"/>
          <w:lang w:val="en-US"/>
          <w14:textFill>
            <w14:solidFill>
              <w14:srgbClr w14:val="0433FF"/>
            </w14:solidFill>
          </w14:textFill>
        </w:rPr>
        <w:t>s New World Dictionary</w:t>
      </w:r>
      <w:r>
        <w:rPr>
          <w:rStyle w:val="comments"/>
          <w:rFonts w:ascii="Times New Roman" w:hAnsi="Times New Roman"/>
          <w:outline w:val="0"/>
          <w:color w:val="0432ff"/>
          <w:sz w:val="20"/>
          <w:szCs w:val="20"/>
          <w:rtl w:val="0"/>
          <w:lang w:val="en-US"/>
          <w14:textFill>
            <w14:solidFill>
              <w14:srgbClr w14:val="0433FF"/>
            </w14:solidFill>
          </w14:textFill>
        </w:rPr>
        <w:t xml:space="preserve">. See </w:t>
      </w:r>
      <w:r>
        <w:rPr>
          <w:rStyle w:val="comments"/>
          <w:rFonts w:ascii="Times New Roman" w:hAnsi="Times New Roman"/>
          <w:b w:val="1"/>
          <w:bCs w:val="1"/>
          <w:outline w:val="0"/>
          <w:color w:val="0432ff"/>
          <w:sz w:val="20"/>
          <w:szCs w:val="20"/>
          <w:rtl w:val="0"/>
          <w:lang w:val="en-US"/>
          <w14:textFill>
            <w14:solidFill>
              <w14:srgbClr w14:val="0433FF"/>
            </w14:solidFill>
          </w14:textFill>
        </w:rPr>
        <w:t>Dt 16:18-20</w:t>
      </w:r>
      <w:r>
        <w:rPr>
          <w:rStyle w:val="comments"/>
          <w:rFonts w:ascii="Times New Roman" w:hAnsi="Times New Roman" w:hint="default"/>
          <w:b w:val="1"/>
          <w:bCs w:val="1"/>
          <w:outline w:val="0"/>
          <w:color w:val="0432ff"/>
          <w:sz w:val="20"/>
          <w:szCs w:val="20"/>
          <w:rtl w:val="0"/>
          <w:lang w:val="en-US"/>
          <w14:textFill>
            <w14:solidFill>
              <w14:srgbClr w14:val="0433FF"/>
            </w14:solidFill>
          </w14:textFill>
        </w:rPr>
        <w:t>…</w:t>
      </w:r>
      <w:r>
        <w:rPr>
          <w:rStyle w:val="comments"/>
          <w:rFonts w:ascii="Times New Roman" w:hAnsi="Times New Roman"/>
          <w:b w:val="1"/>
          <w:bCs w:val="1"/>
          <w:outline w:val="0"/>
          <w:color w:val="0432ff"/>
          <w:sz w:val="20"/>
          <w:szCs w:val="20"/>
          <w:rtl w:val="0"/>
          <w:lang w:val="en-US"/>
          <w14:textFill>
            <w14:solidFill>
              <w14:srgbClr w14:val="0433FF"/>
            </w14:solidFill>
          </w14:textFill>
        </w:rPr>
        <w:t>17:8-13</w:t>
      </w:r>
      <w:r>
        <w:rPr>
          <w:rStyle w:val="comments"/>
          <w:rFonts w:ascii="Times New Roman" w:hAnsi="Times New Roman"/>
          <w:outline w:val="0"/>
          <w:color w:val="0432ff"/>
          <w:sz w:val="20"/>
          <w:szCs w:val="20"/>
          <w:rtl w:val="0"/>
          <w:lang w:val="en-US"/>
          <w14:textFill>
            <w14:solidFill>
              <w14:srgbClr w14:val="0433FF"/>
            </w14:solidFill>
          </w14:textFill>
        </w:rPr>
        <w:t xml:space="preserve">. While the </w:t>
      </w:r>
      <w:r>
        <w:rPr>
          <w:rStyle w:val="comments"/>
          <w:rFonts w:ascii="Times New Roman" w:hAnsi="Times New Roman" w:hint="default"/>
          <w:outline w:val="0"/>
          <w:color w:val="0432ff"/>
          <w:sz w:val="20"/>
          <w:szCs w:val="20"/>
          <w:rtl w:val="0"/>
          <w:lang w:val="en-US"/>
          <w14:textFill>
            <w14:solidFill>
              <w14:srgbClr w14:val="0433FF"/>
            </w14:solidFill>
          </w14:textFill>
        </w:rPr>
        <w:t>“</w:t>
      </w:r>
      <w:r>
        <w:rPr>
          <w:rStyle w:val="comments"/>
          <w:rFonts w:ascii="Times New Roman" w:hAnsi="Times New Roman"/>
          <w:outline w:val="0"/>
          <w:color w:val="0432ff"/>
          <w:sz w:val="20"/>
          <w:szCs w:val="20"/>
          <w:rtl w:val="0"/>
          <w:lang w:val="en-US"/>
          <w14:textFill>
            <w14:solidFill>
              <w14:srgbClr w14:val="0433FF"/>
            </w14:solidFill>
          </w14:textFill>
        </w:rPr>
        <w:t>judges</w:t>
      </w:r>
      <w:r>
        <w:rPr>
          <w:rStyle w:val="comments"/>
          <w:rFonts w:ascii="Times New Roman" w:hAnsi="Times New Roman" w:hint="default"/>
          <w:outline w:val="0"/>
          <w:color w:val="0432ff"/>
          <w:sz w:val="20"/>
          <w:szCs w:val="20"/>
          <w:rtl w:val="0"/>
          <w:lang w:val="en-US"/>
          <w14:textFill>
            <w14:solidFill>
              <w14:srgbClr w14:val="0433FF"/>
            </w14:solidFill>
          </w14:textFill>
        </w:rPr>
        <w:t xml:space="preserve">” </w:t>
      </w:r>
      <w:r>
        <w:rPr>
          <w:rStyle w:val="comments"/>
          <w:rFonts w:ascii="Times New Roman" w:hAnsi="Times New Roman"/>
          <w:outline w:val="0"/>
          <w:color w:val="0432ff"/>
          <w:sz w:val="20"/>
          <w:szCs w:val="20"/>
          <w:rtl w:val="0"/>
          <w:lang w:val="en-US"/>
          <w14:textFill>
            <w14:solidFill>
              <w14:srgbClr w14:val="0433FF"/>
            </w14:solidFill>
          </w14:textFill>
        </w:rPr>
        <w:t>may have decided cases of civil jurisprudence (</w:t>
      </w:r>
      <w:r>
        <w:rPr>
          <w:rStyle w:val="comments"/>
          <w:rFonts w:ascii="Times New Roman" w:hAnsi="Times New Roman"/>
          <w:b w:val="1"/>
          <w:bCs w:val="1"/>
          <w:outline w:val="0"/>
          <w:color w:val="0432ff"/>
          <w:sz w:val="20"/>
          <w:szCs w:val="20"/>
          <w:rtl w:val="0"/>
          <w:lang w:val="en-US"/>
          <w14:textFill>
            <w14:solidFill>
              <w14:srgbClr w14:val="0433FF"/>
            </w14:solidFill>
          </w14:textFill>
        </w:rPr>
        <w:t>Judges 4:4,5; 1Sam. 7:15-17; 12:3-5)</w:t>
      </w:r>
      <w:r>
        <w:rPr>
          <w:rStyle w:val="comments"/>
          <w:rFonts w:ascii="Times New Roman" w:hAnsi="Times New Roman"/>
          <w:outline w:val="0"/>
          <w:color w:val="0432ff"/>
          <w:sz w:val="20"/>
          <w:szCs w:val="20"/>
          <w:rtl w:val="0"/>
          <w:lang w:val="en-US"/>
          <w14:textFill>
            <w14:solidFill>
              <w14:srgbClr w14:val="0433FF"/>
            </w14:solidFill>
          </w14:textFill>
        </w:rPr>
        <w:t xml:space="preserve">, it is their mission as deliverers from the oppression of the enemy that is emphasized in this book: </w:t>
      </w:r>
      <w:r>
        <w:rPr>
          <w:rStyle w:val="comments"/>
          <w:rFonts w:ascii="Times New Roman" w:hAnsi="Times New Roman"/>
          <w:b w:val="1"/>
          <w:bCs w:val="1"/>
          <w:outline w:val="0"/>
          <w:color w:val="0432ff"/>
          <w:sz w:val="20"/>
          <w:szCs w:val="20"/>
          <w:rtl w:val="0"/>
          <w:lang w:val="en-US"/>
          <w14:textFill>
            <w14:solidFill>
              <w14:srgbClr w14:val="0433FF"/>
            </w14:solidFill>
          </w14:textFill>
        </w:rPr>
        <w:t>2:15-18; 3:9,15,31</w:t>
      </w:r>
      <w:r>
        <w:rPr>
          <w:rStyle w:val="comments"/>
          <w:rFonts w:ascii="Times New Roman" w:hAnsi="Times New Roman"/>
          <w:outline w:val="0"/>
          <w:color w:val="0432ff"/>
          <w:sz w:val="20"/>
          <w:szCs w:val="20"/>
          <w:rtl w:val="0"/>
          <w:lang w:val="en-US"/>
          <w14:textFill>
            <w14:solidFill>
              <w14:srgbClr w14:val="0433FF"/>
            </w14:solidFill>
          </w14:textFill>
        </w:rPr>
        <w:t xml:space="preserve">, etc. See also </w:t>
      </w:r>
      <w:r>
        <w:rPr>
          <w:rStyle w:val="comments"/>
          <w:rFonts w:ascii="Times New Roman" w:hAnsi="Times New Roman"/>
          <w:b w:val="1"/>
          <w:bCs w:val="1"/>
          <w:outline w:val="0"/>
          <w:color w:val="0432ff"/>
          <w:sz w:val="20"/>
          <w:szCs w:val="20"/>
          <w:rtl w:val="0"/>
          <w:lang w:val="en-US"/>
          <w14:textFill>
            <w14:solidFill>
              <w14:srgbClr w14:val="0433FF"/>
            </w14:solidFill>
          </w14:textFill>
        </w:rPr>
        <w:t>1Sam 12:10-11</w:t>
      </w:r>
      <w:r>
        <w:rPr>
          <w:rStyle w:val="comments"/>
          <w:rFonts w:ascii="Times New Roman" w:hAnsi="Times New Roman"/>
          <w:outline w:val="0"/>
          <w:color w:val="0432ff"/>
          <w:sz w:val="20"/>
          <w:szCs w:val="20"/>
          <w:rtl w:val="0"/>
          <w:lang w:val="en-US"/>
          <w14:textFill>
            <w14:solidFill>
              <w14:srgbClr w14:val="0433FF"/>
            </w14:solidFill>
          </w14:textFill>
        </w:rPr>
        <w:t>.</w:t>
      </w:r>
    </w:p>
    <w:p>
      <w:pPr>
        <w:pStyle w:val="Body"/>
        <w:bidi w:val="0"/>
      </w:pPr>
    </w:p>
    <w:p>
      <w:pPr>
        <w:pStyle w:val="Body"/>
        <w:bidi w:val="0"/>
      </w:pPr>
      <w:r>
        <w:rPr>
          <w:rStyle w:val="Emphasis"/>
          <w:rtl w:val="0"/>
        </w:rPr>
        <w:t>Mt 6:6</w:t>
      </w:r>
      <w:r>
        <w:rPr>
          <w:rtl w:val="0"/>
        </w:rPr>
        <w:t xml:space="preserve"> - </w:t>
      </w:r>
      <w:r>
        <w:rPr>
          <w:rtl w:val="0"/>
        </w:rPr>
        <w:t>“</w:t>
      </w:r>
      <w:r>
        <w:rPr>
          <w:rtl w:val="0"/>
        </w:rPr>
        <w:t>closet</w:t>
      </w:r>
      <w:r>
        <w:rPr>
          <w:rtl w:val="0"/>
        </w:rPr>
        <w:t xml:space="preserve">” </w:t>
      </w:r>
      <w:r>
        <w:rPr>
          <w:rtl w:val="0"/>
        </w:rPr>
        <w:t>(KJV)</w:t>
      </w:r>
    </w:p>
    <w:p>
      <w:pPr>
        <w:pStyle w:val="Body"/>
        <w:ind w:left="360"/>
        <w:rPr>
          <w:rStyle w:val="comments"/>
          <w:sz w:val="20"/>
          <w:szCs w:val="20"/>
        </w:rPr>
      </w:pPr>
      <w:r>
        <w:rPr>
          <w:rStyle w:val="comments"/>
          <w:sz w:val="20"/>
          <w:szCs w:val="20"/>
          <w:rtl w:val="0"/>
          <w:lang w:val="en-US"/>
        </w:rPr>
        <w:t>Usual meaning today - small room where you hang clothes</w:t>
      </w:r>
    </w:p>
    <w:p>
      <w:pPr>
        <w:pStyle w:val="Body"/>
        <w:ind w:left="360"/>
        <w:rPr>
          <w:rStyle w:val="comments"/>
          <w:sz w:val="20"/>
          <w:szCs w:val="20"/>
        </w:rPr>
      </w:pPr>
      <w:r>
        <w:rPr>
          <w:rStyle w:val="comments"/>
          <w:sz w:val="20"/>
          <w:szCs w:val="20"/>
          <w:rtl w:val="0"/>
          <w:lang w:val="en-US"/>
        </w:rPr>
        <w:t xml:space="preserve">1611/1779  (KJV) - private room = </w:t>
      </w:r>
      <w:r>
        <w:rPr>
          <w:rStyle w:val="comments"/>
          <w:sz w:val="20"/>
          <w:szCs w:val="20"/>
          <w:rtl w:val="0"/>
          <w:lang w:val="en-US"/>
        </w:rPr>
        <w:t>“</w:t>
      </w:r>
      <w:r>
        <w:rPr>
          <w:rStyle w:val="comments"/>
          <w:sz w:val="20"/>
          <w:szCs w:val="20"/>
          <w:rtl w:val="0"/>
          <w:lang w:val="en-US"/>
        </w:rPr>
        <w:t>Late Middle English (denoting a private or small room</w:t>
      </w:r>
      <w:r>
        <w:rPr>
          <w:rStyle w:val="comments"/>
          <w:sz w:val="20"/>
          <w:szCs w:val="20"/>
          <w:rtl w:val="0"/>
          <w:lang w:val="en-US"/>
        </w:rPr>
        <w:t xml:space="preserve">” </w:t>
      </w:r>
      <w:r>
        <w:rPr>
          <w:rStyle w:val="comments"/>
          <w:sz w:val="20"/>
          <w:szCs w:val="20"/>
          <w:rtl w:val="0"/>
          <w:lang w:val="en-US"/>
        </w:rPr>
        <w:t>(</w:t>
      </w:r>
      <w:r>
        <w:rPr>
          <w:rStyle w:val="comments"/>
          <w:sz w:val="20"/>
          <w:szCs w:val="20"/>
        </w:rPr>
        <w:fldChar w:fldCharType="begin" w:fldLock="0"/>
      </w:r>
      <w:r>
        <w:rPr>
          <w:rStyle w:val="comments"/>
          <w:sz w:val="20"/>
          <w:szCs w:val="20"/>
        </w:rPr>
        <w:instrText xml:space="preserve"> HYPERLINK "http://lexico.com"</w:instrText>
      </w:r>
      <w:r>
        <w:rPr>
          <w:rStyle w:val="comments"/>
          <w:sz w:val="20"/>
          <w:szCs w:val="20"/>
        </w:rPr>
        <w:fldChar w:fldCharType="separate" w:fldLock="0"/>
      </w:r>
      <w:r>
        <w:rPr>
          <w:rStyle w:val="comments"/>
          <w:sz w:val="20"/>
          <w:szCs w:val="20"/>
          <w:rtl w:val="0"/>
          <w:lang w:val="en-US"/>
        </w:rPr>
        <w:t>lexico.com</w:t>
      </w:r>
      <w:r>
        <w:rPr>
          <w:sz w:val="20"/>
          <w:szCs w:val="20"/>
        </w:rPr>
        <w:fldChar w:fldCharType="end" w:fldLock="0"/>
      </w:r>
      <w:r>
        <w:rPr>
          <w:rStyle w:val="comments"/>
          <w:sz w:val="20"/>
          <w:szCs w:val="20"/>
          <w:rtl w:val="0"/>
          <w:lang w:val="en-US"/>
        </w:rPr>
        <w:t>)</w:t>
      </w:r>
    </w:p>
    <w:p>
      <w:pPr>
        <w:pStyle w:val="Body"/>
        <w:ind w:left="360"/>
        <w:rPr>
          <w:sz w:val="20"/>
          <w:szCs w:val="20"/>
        </w:rPr>
      </w:pPr>
      <w:r>
        <w:rPr>
          <w:rStyle w:val="comments"/>
          <w:sz w:val="20"/>
          <w:szCs w:val="20"/>
          <w:rtl w:val="0"/>
          <w:lang w:val="en-US"/>
        </w:rPr>
        <w:t>e.g., bedroom, etc.</w:t>
      </w:r>
    </w:p>
    <w:p>
      <w:pPr>
        <w:pStyle w:val="Body"/>
        <w:bidi w:val="0"/>
      </w:pPr>
    </w:p>
    <w:p>
      <w:pPr>
        <w:pStyle w:val="Body"/>
        <w:bidi w:val="0"/>
      </w:pPr>
      <w:r>
        <w:rPr>
          <w:rStyle w:val="Emphasis"/>
          <w:rtl w:val="0"/>
        </w:rPr>
        <w:t>1Co 13:1</w:t>
      </w:r>
      <w:r>
        <w:rPr>
          <w:rtl w:val="0"/>
        </w:rPr>
        <w:t xml:space="preserve"> - </w:t>
      </w:r>
      <w:r>
        <w:rPr>
          <w:rtl w:val="0"/>
        </w:rPr>
        <w:t>“</w:t>
      </w:r>
      <w:r>
        <w:rPr>
          <w:rtl w:val="0"/>
        </w:rPr>
        <w:t>charity</w:t>
      </w:r>
      <w:r>
        <w:rPr>
          <w:rtl w:val="0"/>
        </w:rPr>
        <w:t xml:space="preserve">” </w:t>
      </w:r>
      <w:r>
        <w:rPr>
          <w:rtl w:val="0"/>
        </w:rPr>
        <w:t>(KJV)</w:t>
      </w:r>
    </w:p>
    <w:p>
      <w:pPr>
        <w:pStyle w:val="Body"/>
        <w:spacing w:after="60"/>
        <w:rPr>
          <w:rStyle w:val="comments"/>
          <w:sz w:val="20"/>
          <w:szCs w:val="20"/>
        </w:rPr>
      </w:pPr>
      <w:r>
        <w:rPr>
          <w:rStyle w:val="comments"/>
          <w:sz w:val="20"/>
          <w:szCs w:val="20"/>
          <w:rtl w:val="0"/>
          <w:lang w:val="en-US"/>
        </w:rPr>
        <w:t xml:space="preserve">Today - </w:t>
      </w:r>
      <w:r>
        <w:rPr>
          <w:rStyle w:val="comments"/>
          <w:sz w:val="20"/>
          <w:szCs w:val="20"/>
          <w:rtl w:val="0"/>
          <w:lang w:val="en-US"/>
        </w:rPr>
        <w:t>“</w:t>
      </w:r>
      <w:r>
        <w:rPr>
          <w:rStyle w:val="comments"/>
          <w:sz w:val="20"/>
          <w:szCs w:val="20"/>
          <w:rtl w:val="0"/>
          <w:lang w:val="en-US"/>
        </w:rPr>
        <w:t>charity</w:t>
      </w:r>
      <w:r>
        <w:rPr>
          <w:rStyle w:val="comments"/>
          <w:sz w:val="20"/>
          <w:szCs w:val="20"/>
          <w:rtl w:val="0"/>
          <w:lang w:val="en-US"/>
        </w:rPr>
        <w:t xml:space="preserve">” </w:t>
      </w:r>
      <w:r>
        <w:rPr>
          <w:rStyle w:val="comments"/>
          <w:sz w:val="20"/>
          <w:szCs w:val="20"/>
          <w:rtl w:val="0"/>
          <w:lang w:val="en-US"/>
        </w:rPr>
        <w:t xml:space="preserve">= </w:t>
      </w:r>
      <w:r>
        <w:rPr>
          <w:rStyle w:val="comments"/>
          <w:sz w:val="20"/>
          <w:szCs w:val="20"/>
          <w:rtl w:val="0"/>
          <w:lang w:val="en-US"/>
        </w:rPr>
        <w:t>“</w:t>
      </w:r>
      <w:r>
        <w:rPr>
          <w:rStyle w:val="comments"/>
          <w:sz w:val="20"/>
          <w:szCs w:val="20"/>
          <w:rtl w:val="0"/>
          <w:lang w:val="en-US"/>
        </w:rPr>
        <w:t xml:space="preserve">generosity and helpfulness especially toward the needy or </w:t>
      </w:r>
      <w:r>
        <w:rPr>
          <w:rStyle w:val="comments"/>
          <w:sz w:val="20"/>
          <w:szCs w:val="20"/>
          <w:rtl w:val="0"/>
          <w:lang w:val="en-US"/>
        </w:rPr>
        <w:t>suffering</w:t>
      </w:r>
      <w:r>
        <w:rPr>
          <w:rStyle w:val="comments"/>
          <w:sz w:val="20"/>
          <w:szCs w:val="20"/>
          <w:rtl w:val="0"/>
          <w:lang w:val="en-US"/>
        </w:rPr>
        <w:t xml:space="preserve">” </w:t>
      </w:r>
      <w:r>
        <w:rPr>
          <w:rStyle w:val="comments"/>
          <w:sz w:val="20"/>
          <w:szCs w:val="20"/>
          <w:rtl w:val="0"/>
          <w:lang w:val="en-US"/>
        </w:rPr>
        <w:t>&lt;</w:t>
      </w:r>
      <w:r>
        <w:rPr>
          <w:rStyle w:val="comments"/>
          <w:sz w:val="20"/>
          <w:szCs w:val="20"/>
        </w:rPr>
        <w:fldChar w:fldCharType="begin" w:fldLock="0"/>
      </w:r>
      <w:r>
        <w:rPr>
          <w:rStyle w:val="comments"/>
          <w:sz w:val="20"/>
          <w:szCs w:val="20"/>
        </w:rPr>
        <w:instrText xml:space="preserve"> HYPERLINK "https://www.merriam-webster.com/dictionary/charity"</w:instrText>
      </w:r>
      <w:r>
        <w:rPr>
          <w:rStyle w:val="comments"/>
          <w:sz w:val="20"/>
          <w:szCs w:val="20"/>
        </w:rPr>
        <w:fldChar w:fldCharType="separate" w:fldLock="0"/>
      </w:r>
      <w:r>
        <w:rPr>
          <w:rStyle w:val="comments"/>
          <w:sz w:val="20"/>
          <w:szCs w:val="20"/>
          <w:rtl w:val="0"/>
          <w:lang w:val="en-US"/>
        </w:rPr>
        <w:t>https://www.merriam-webster.com/dictionary/charity</w:t>
      </w:r>
      <w:r>
        <w:rPr>
          <w:sz w:val="20"/>
          <w:szCs w:val="20"/>
        </w:rPr>
        <w:fldChar w:fldCharType="end" w:fldLock="0"/>
      </w:r>
      <w:r>
        <w:rPr>
          <w:rStyle w:val="comments"/>
          <w:sz w:val="20"/>
          <w:szCs w:val="20"/>
          <w:rtl w:val="0"/>
          <w:lang w:val="en-US"/>
        </w:rPr>
        <w:t>&gt;</w:t>
      </w:r>
    </w:p>
    <w:p>
      <w:pPr>
        <w:pStyle w:val="Body"/>
        <w:spacing w:after="120"/>
        <w:rPr>
          <w:rStyle w:val="comments"/>
          <w:sz w:val="20"/>
          <w:szCs w:val="20"/>
        </w:rPr>
      </w:pPr>
      <w:r>
        <w:rPr>
          <w:rStyle w:val="comments"/>
          <w:sz w:val="20"/>
          <w:szCs w:val="20"/>
          <w:rtl w:val="0"/>
          <w:lang w:val="en-US"/>
        </w:rPr>
        <w:t xml:space="preserve">Etymology: </w:t>
      </w:r>
      <w:r>
        <w:rPr>
          <w:rStyle w:val="comments"/>
          <w:sz w:val="20"/>
          <w:szCs w:val="20"/>
          <w:rtl w:val="0"/>
          <w:lang w:val="en-US"/>
        </w:rPr>
        <w:t>“</w:t>
      </w:r>
      <w:r>
        <w:rPr>
          <w:rStyle w:val="comments"/>
          <w:sz w:val="20"/>
          <w:szCs w:val="20"/>
          <w:rtl w:val="0"/>
          <w:lang w:val="en-US"/>
        </w:rPr>
        <w:t xml:space="preserve">General sense of </w:t>
      </w:r>
      <w:r>
        <w:rPr>
          <w:rStyle w:val="comments"/>
          <w:sz w:val="20"/>
          <w:szCs w:val="20"/>
          <w:rtl w:val="0"/>
          <w:lang w:val="en-US"/>
        </w:rPr>
        <w:t>‘</w:t>
      </w:r>
      <w:r>
        <w:rPr>
          <w:rStyle w:val="comments"/>
          <w:b w:val="1"/>
          <w:bCs w:val="1"/>
          <w:sz w:val="20"/>
          <w:szCs w:val="20"/>
          <w:rtl w:val="0"/>
          <w:lang w:val="fr-FR"/>
        </w:rPr>
        <w:t>affections</w:t>
      </w:r>
      <w:r>
        <w:rPr>
          <w:rStyle w:val="comments"/>
          <w:sz w:val="20"/>
          <w:szCs w:val="20"/>
          <w:rtl w:val="0"/>
          <w:lang w:val="en-US"/>
        </w:rPr>
        <w:t xml:space="preserve"> people ought to feel for one another</w:t>
      </w:r>
      <w:r>
        <w:rPr>
          <w:rStyle w:val="comments"/>
          <w:sz w:val="20"/>
          <w:szCs w:val="20"/>
          <w:rtl w:val="0"/>
          <w:lang w:val="en-US"/>
        </w:rPr>
        <w:t>’</w:t>
      </w:r>
      <w:r>
        <w:rPr>
          <w:rStyle w:val="comments"/>
          <w:sz w:val="20"/>
          <w:szCs w:val="20"/>
          <w:rtl w:val="0"/>
          <w:lang w:val="en-US"/>
        </w:rPr>
        <w:t xml:space="preserve"> is </w:t>
      </w:r>
      <w:r>
        <w:rPr>
          <w:rStyle w:val="comments"/>
          <w:b w:val="1"/>
          <w:bCs w:val="1"/>
          <w:sz w:val="20"/>
          <w:szCs w:val="20"/>
          <w:rtl w:val="0"/>
          <w:lang w:val="en-US"/>
        </w:rPr>
        <w:t>from c. 1300</w:t>
      </w:r>
      <w:r>
        <w:rPr>
          <w:rStyle w:val="comments"/>
          <w:sz w:val="20"/>
          <w:szCs w:val="20"/>
          <w:rtl w:val="0"/>
          <w:lang w:val="en-US"/>
        </w:rPr>
        <w:t xml:space="preserve">. From </w:t>
      </w:r>
      <w:r>
        <w:rPr>
          <w:rStyle w:val="comments"/>
          <w:b w:val="1"/>
          <w:bCs w:val="1"/>
          <w:sz w:val="20"/>
          <w:szCs w:val="20"/>
          <w:rtl w:val="0"/>
        </w:rPr>
        <w:t>c. 1300</w:t>
      </w:r>
      <w:r>
        <w:rPr>
          <w:rStyle w:val="comments"/>
          <w:sz w:val="20"/>
          <w:szCs w:val="20"/>
          <w:rtl w:val="0"/>
          <w:lang w:val="en-US"/>
        </w:rPr>
        <w:t xml:space="preserve"> as </w:t>
      </w:r>
      <w:r>
        <w:rPr>
          <w:rStyle w:val="comments"/>
          <w:sz w:val="20"/>
          <w:szCs w:val="20"/>
          <w:rtl w:val="0"/>
          <w:lang w:val="en-US"/>
        </w:rPr>
        <w:t>‘</w:t>
      </w:r>
      <w:r>
        <w:rPr>
          <w:rStyle w:val="comments"/>
          <w:sz w:val="20"/>
          <w:szCs w:val="20"/>
          <w:rtl w:val="0"/>
        </w:rPr>
        <w:t xml:space="preserve">an </w:t>
      </w:r>
      <w:r>
        <w:rPr>
          <w:rStyle w:val="comments"/>
          <w:b w:val="1"/>
          <w:bCs w:val="1"/>
          <w:sz w:val="20"/>
          <w:szCs w:val="20"/>
          <w:rtl w:val="0"/>
          <w:lang w:val="en-US"/>
        </w:rPr>
        <w:t>act of kindness or philanthropy</w:t>
      </w:r>
      <w:r>
        <w:rPr>
          <w:rStyle w:val="comments"/>
          <w:sz w:val="20"/>
          <w:szCs w:val="20"/>
          <w:rtl w:val="0"/>
        </w:rPr>
        <w:t>,</w:t>
      </w:r>
      <w:r>
        <w:rPr>
          <w:rStyle w:val="comments"/>
          <w:sz w:val="20"/>
          <w:szCs w:val="20"/>
          <w:rtl w:val="0"/>
          <w:lang w:val="en-US"/>
        </w:rPr>
        <w:t>’</w:t>
      </w:r>
      <w:r>
        <w:rPr>
          <w:rStyle w:val="comments"/>
          <w:sz w:val="20"/>
          <w:szCs w:val="20"/>
          <w:rtl w:val="0"/>
          <w:lang w:val="en-US"/>
        </w:rPr>
        <w:t xml:space="preserve"> also </w:t>
      </w:r>
      <w:r>
        <w:rPr>
          <w:rStyle w:val="comments"/>
          <w:sz w:val="20"/>
          <w:szCs w:val="20"/>
          <w:rtl w:val="0"/>
          <w:lang w:val="en-US"/>
        </w:rPr>
        <w:t>‘</w:t>
      </w:r>
      <w:r>
        <w:rPr>
          <w:rStyle w:val="comments"/>
          <w:b w:val="1"/>
          <w:bCs w:val="1"/>
          <w:sz w:val="20"/>
          <w:szCs w:val="20"/>
          <w:rtl w:val="0"/>
        </w:rPr>
        <w:t>alms</w:t>
      </w:r>
      <w:r>
        <w:rPr>
          <w:rStyle w:val="comments"/>
          <w:sz w:val="20"/>
          <w:szCs w:val="20"/>
          <w:rtl w:val="0"/>
          <w:lang w:val="en-US"/>
        </w:rPr>
        <w:t xml:space="preserve">, that which is </w:t>
      </w:r>
      <w:r>
        <w:rPr>
          <w:rStyle w:val="comments"/>
          <w:b w:val="1"/>
          <w:bCs w:val="1"/>
          <w:sz w:val="20"/>
          <w:szCs w:val="20"/>
          <w:rtl w:val="0"/>
          <w:lang w:val="en-US"/>
        </w:rPr>
        <w:t>bestowed gratuitously on a person or persons in need</w:t>
      </w:r>
      <w:r>
        <w:rPr>
          <w:rStyle w:val="comments"/>
          <w:sz w:val="20"/>
          <w:szCs w:val="20"/>
          <w:rtl w:val="0"/>
        </w:rPr>
        <w:t>.</w:t>
      </w:r>
      <w:r>
        <w:rPr>
          <w:rStyle w:val="comments"/>
          <w:sz w:val="20"/>
          <w:szCs w:val="20"/>
          <w:rtl w:val="0"/>
          <w:lang w:val="en-US"/>
        </w:rPr>
        <w:t>’</w:t>
      </w:r>
      <w:r>
        <w:rPr>
          <w:rStyle w:val="comments"/>
          <w:sz w:val="20"/>
          <w:szCs w:val="20"/>
          <w:rtl w:val="0"/>
          <w:lang w:val="en-US"/>
        </w:rPr>
        <w:t xml:space="preserve"> Sense of </w:t>
      </w:r>
      <w:r>
        <w:rPr>
          <w:rStyle w:val="comments"/>
          <w:sz w:val="20"/>
          <w:szCs w:val="20"/>
          <w:rtl w:val="0"/>
          <w:lang w:val="en-US"/>
        </w:rPr>
        <w:t>‘</w:t>
      </w:r>
      <w:r>
        <w:rPr>
          <w:rStyle w:val="comments"/>
          <w:sz w:val="20"/>
          <w:szCs w:val="20"/>
          <w:rtl w:val="0"/>
          <w:lang w:val="en-US"/>
        </w:rPr>
        <w:t>charitable foundation or institution</w:t>
      </w:r>
      <w:r>
        <w:rPr>
          <w:rStyle w:val="comments"/>
          <w:sz w:val="20"/>
          <w:szCs w:val="20"/>
          <w:rtl w:val="0"/>
          <w:lang w:val="en-US"/>
        </w:rPr>
        <w:t>’</w:t>
      </w:r>
      <w:r>
        <w:rPr>
          <w:rStyle w:val="comments"/>
          <w:sz w:val="20"/>
          <w:szCs w:val="20"/>
          <w:rtl w:val="0"/>
          <w:lang w:val="en-US"/>
        </w:rPr>
        <w:t xml:space="preserve"> in English attested by 1690s. Meaning </w:t>
      </w:r>
      <w:r>
        <w:rPr>
          <w:rStyle w:val="comments"/>
          <w:sz w:val="20"/>
          <w:szCs w:val="20"/>
          <w:rtl w:val="0"/>
          <w:lang w:val="en-US"/>
        </w:rPr>
        <w:t>‘</w:t>
      </w:r>
      <w:r>
        <w:rPr>
          <w:rStyle w:val="comments"/>
          <w:sz w:val="20"/>
          <w:szCs w:val="20"/>
          <w:rtl w:val="0"/>
          <w:lang w:val="en-US"/>
        </w:rPr>
        <w:t>liberality in judging others or their actions</w:t>
      </w:r>
      <w:r>
        <w:rPr>
          <w:rStyle w:val="comments"/>
          <w:sz w:val="20"/>
          <w:szCs w:val="20"/>
          <w:rtl w:val="0"/>
          <w:lang w:val="en-US"/>
        </w:rPr>
        <w:t>’</w:t>
      </w:r>
      <w:r>
        <w:rPr>
          <w:rStyle w:val="comments"/>
          <w:sz w:val="20"/>
          <w:szCs w:val="20"/>
          <w:rtl w:val="0"/>
          <w:lang w:val="en-US"/>
        </w:rPr>
        <w:t xml:space="preserve"> is from late 15c.</w:t>
      </w:r>
      <w:r>
        <w:rPr>
          <w:rStyle w:val="comments"/>
          <w:sz w:val="20"/>
          <w:szCs w:val="20"/>
          <w:rtl w:val="0"/>
        </w:rPr>
        <w:t> </w:t>
      </w:r>
      <w:r>
        <w:rPr>
          <w:rStyle w:val="comments"/>
          <w:sz w:val="20"/>
          <w:szCs w:val="20"/>
          <w:rtl w:val="0"/>
          <w:lang w:val="en-US"/>
        </w:rPr>
        <w:t>A charity-school (1680s) was one maintained by voluntary contributions or bequests.</w:t>
      </w:r>
      <w:r>
        <w:rPr>
          <w:rStyle w:val="comments"/>
          <w:sz w:val="20"/>
          <w:szCs w:val="20"/>
          <w:rtl w:val="0"/>
          <w:lang w:val="en-US"/>
        </w:rPr>
        <w:t xml:space="preserve">”  </w:t>
      </w:r>
      <w:r>
        <w:rPr>
          <w:rStyle w:val="comments"/>
          <w:i w:val="1"/>
          <w:iCs w:val="1"/>
          <w:sz w:val="20"/>
          <w:szCs w:val="20"/>
          <w:rtl w:val="0"/>
          <w:lang w:val="en-US"/>
        </w:rPr>
        <w:t>Online Etymological Dict</w:t>
      </w:r>
      <w:r>
        <w:rPr>
          <w:rStyle w:val="comments"/>
          <w:sz w:val="20"/>
          <w:szCs w:val="20"/>
          <w:rtl w:val="0"/>
          <w:lang w:val="en-US"/>
        </w:rPr>
        <w:t>. &lt;</w:t>
      </w:r>
      <w:r>
        <w:rPr>
          <w:rStyle w:val="comments"/>
          <w:sz w:val="20"/>
          <w:szCs w:val="20"/>
        </w:rPr>
        <w:fldChar w:fldCharType="begin" w:fldLock="0"/>
      </w:r>
      <w:r>
        <w:rPr>
          <w:rStyle w:val="comments"/>
          <w:sz w:val="20"/>
          <w:szCs w:val="20"/>
        </w:rPr>
        <w:instrText xml:space="preserve"> HYPERLINK "http://etymonline.com"</w:instrText>
      </w:r>
      <w:r>
        <w:rPr>
          <w:rStyle w:val="comments"/>
          <w:sz w:val="20"/>
          <w:szCs w:val="20"/>
        </w:rPr>
        <w:fldChar w:fldCharType="separate" w:fldLock="0"/>
      </w:r>
      <w:r>
        <w:rPr>
          <w:rStyle w:val="comments"/>
          <w:sz w:val="20"/>
          <w:szCs w:val="20"/>
          <w:rtl w:val="0"/>
          <w:lang w:val="en-US"/>
        </w:rPr>
        <w:t>etymonline.com</w:t>
      </w:r>
      <w:r>
        <w:rPr>
          <w:sz w:val="20"/>
          <w:szCs w:val="20"/>
        </w:rPr>
        <w:fldChar w:fldCharType="end" w:fldLock="0"/>
      </w:r>
      <w:r>
        <w:rPr>
          <w:rStyle w:val="comments"/>
          <w:sz w:val="20"/>
          <w:szCs w:val="20"/>
          <w:rtl w:val="0"/>
          <w:lang w:val="en-US"/>
        </w:rPr>
        <w:t xml:space="preserve">&gt; [boldmine] </w:t>
      </w:r>
    </w:p>
    <w:p>
      <w:pPr>
        <w:pStyle w:val="Body"/>
        <w:rPr>
          <w:rStyle w:val="comments"/>
          <w:sz w:val="20"/>
          <w:szCs w:val="20"/>
        </w:rPr>
      </w:pPr>
      <w:r>
        <w:rPr>
          <w:rStyle w:val="comments"/>
          <w:sz w:val="20"/>
          <w:szCs w:val="20"/>
          <w:rtl w:val="0"/>
          <w:lang w:val="en-US"/>
        </w:rPr>
        <w:t xml:space="preserve">Compare versions: </w:t>
      </w:r>
      <w:r>
        <w:rPr>
          <w:rStyle w:val="comments"/>
          <w:sz w:val="20"/>
          <w:szCs w:val="20"/>
          <w:rtl w:val="0"/>
          <w:lang w:val="en-US"/>
        </w:rPr>
        <w:t>“</w:t>
      </w:r>
      <w:r>
        <w:rPr>
          <w:rStyle w:val="comments"/>
          <w:sz w:val="20"/>
          <w:szCs w:val="20"/>
          <w:rtl w:val="0"/>
          <w:lang w:val="en-US"/>
        </w:rPr>
        <w:t>love</w:t>
      </w:r>
      <w:r>
        <w:rPr>
          <w:rStyle w:val="comments"/>
          <w:sz w:val="20"/>
          <w:szCs w:val="20"/>
          <w:rtl w:val="0"/>
          <w:lang w:val="en-US"/>
        </w:rPr>
        <w:t xml:space="preserve">” </w:t>
      </w:r>
      <w:r>
        <w:rPr>
          <w:rStyle w:val="comments"/>
          <w:sz w:val="20"/>
          <w:szCs w:val="20"/>
          <w:rtl w:val="0"/>
          <w:lang w:val="en-US"/>
        </w:rPr>
        <w:t>(</w:t>
      </w:r>
      <w:r>
        <w:rPr>
          <w:rStyle w:val="comments"/>
          <w:i w:val="1"/>
          <w:iCs w:val="1"/>
          <w:sz w:val="20"/>
          <w:szCs w:val="20"/>
          <w:rtl w:val="0"/>
          <w:lang w:val="en-US"/>
        </w:rPr>
        <w:t>agape</w:t>
      </w:r>
      <w:r>
        <w:rPr>
          <w:rStyle w:val="comments"/>
          <w:sz w:val="20"/>
          <w:szCs w:val="20"/>
          <w:rtl w:val="0"/>
          <w:lang w:val="en-US"/>
        </w:rPr>
        <w:t xml:space="preserve">) - while this </w:t>
      </w:r>
      <w:r>
        <w:rPr>
          <w:rStyle w:val="comments"/>
          <w:sz w:val="20"/>
          <w:szCs w:val="20"/>
          <w:rtl w:val="0"/>
          <w:lang w:val="en-US"/>
        </w:rPr>
        <w:t>“</w:t>
      </w:r>
      <w:r>
        <w:rPr>
          <w:rStyle w:val="comments"/>
          <w:sz w:val="20"/>
          <w:szCs w:val="20"/>
          <w:rtl w:val="0"/>
          <w:lang w:val="en-US"/>
        </w:rPr>
        <w:t>love</w:t>
      </w:r>
      <w:r>
        <w:rPr>
          <w:rStyle w:val="comments"/>
          <w:sz w:val="20"/>
          <w:szCs w:val="20"/>
          <w:rtl w:val="0"/>
          <w:lang w:val="en-US"/>
        </w:rPr>
        <w:t xml:space="preserve">” </w:t>
      </w:r>
      <w:r>
        <w:rPr>
          <w:rStyle w:val="comments"/>
          <w:sz w:val="20"/>
          <w:szCs w:val="20"/>
          <w:rtl w:val="0"/>
          <w:lang w:val="en-US"/>
        </w:rPr>
        <w:t xml:space="preserve">may stir affections and produce alms, it is neither of these, but an attitude that seeks the welfare of the person loved. See text, </w:t>
      </w:r>
      <w:r>
        <w:rPr>
          <w:rStyle w:val="comments"/>
          <w:b w:val="1"/>
          <w:bCs w:val="1"/>
          <w:sz w:val="20"/>
          <w:szCs w:val="20"/>
          <w:rtl w:val="0"/>
          <w:lang w:val="en-US"/>
        </w:rPr>
        <w:t>vv4-7</w:t>
      </w:r>
      <w:r>
        <w:rPr>
          <w:rStyle w:val="comments"/>
          <w:sz w:val="20"/>
          <w:szCs w:val="20"/>
          <w:rtl w:val="0"/>
          <w:lang w:val="en-US"/>
        </w:rPr>
        <w:t>.</w:t>
      </w:r>
    </w:p>
    <w:p>
      <w:pPr>
        <w:pStyle w:val="Body"/>
        <w:bidi w:val="0"/>
      </w:pPr>
    </w:p>
    <w:p>
      <w:pPr>
        <w:pStyle w:val="Body"/>
        <w:bidi w:val="0"/>
      </w:pPr>
      <w:r>
        <w:rPr>
          <w:rStyle w:val="Emphasis"/>
          <w:rtl w:val="0"/>
        </w:rPr>
        <w:t>Rom 1:29</w:t>
      </w:r>
      <w:r>
        <w:rPr>
          <w:rtl w:val="0"/>
        </w:rPr>
        <w:t xml:space="preserve"> - </w:t>
      </w:r>
      <w:r>
        <w:rPr>
          <w:rtl w:val="0"/>
        </w:rPr>
        <w:t>“</w:t>
      </w:r>
      <w:r>
        <w:rPr>
          <w:rtl w:val="0"/>
        </w:rPr>
        <w:t>debate</w:t>
      </w:r>
      <w:r>
        <w:rPr>
          <w:rtl w:val="0"/>
        </w:rPr>
        <w:t xml:space="preserve">” </w:t>
      </w:r>
      <w:r>
        <w:rPr>
          <w:rtl w:val="0"/>
        </w:rPr>
        <w:t>(KJV)</w:t>
      </w:r>
    </w:p>
    <w:p>
      <w:pPr>
        <w:pStyle w:val="Body"/>
        <w:spacing w:after="60"/>
        <w:rPr>
          <w:rStyle w:val="comments"/>
          <w:sz w:val="20"/>
          <w:szCs w:val="20"/>
        </w:rPr>
      </w:pPr>
      <w:r>
        <w:rPr>
          <w:rStyle w:val="comments"/>
          <w:sz w:val="20"/>
          <w:szCs w:val="20"/>
          <w:rtl w:val="0"/>
          <w:lang w:val="en-US"/>
        </w:rPr>
        <w:t xml:space="preserve">Compare versions: </w:t>
      </w:r>
      <w:r>
        <w:rPr>
          <w:rStyle w:val="comments"/>
          <w:sz w:val="20"/>
          <w:szCs w:val="20"/>
          <w:rtl w:val="0"/>
          <w:lang w:val="en-US"/>
        </w:rPr>
        <w:t>“</w:t>
      </w:r>
      <w:r>
        <w:rPr>
          <w:rStyle w:val="comments"/>
          <w:b w:val="1"/>
          <w:bCs w:val="1"/>
          <w:sz w:val="20"/>
          <w:szCs w:val="20"/>
          <w:rtl w:val="0"/>
          <w:lang w:val="en-US"/>
        </w:rPr>
        <w:t>strife</w:t>
      </w:r>
      <w:r>
        <w:rPr>
          <w:rStyle w:val="comments"/>
          <w:sz w:val="20"/>
          <w:szCs w:val="20"/>
          <w:rtl w:val="0"/>
          <w:lang w:val="en-US"/>
        </w:rPr>
        <w:t xml:space="preserve">” </w:t>
      </w:r>
      <w:r>
        <w:rPr>
          <w:rStyle w:val="comments"/>
          <w:sz w:val="20"/>
          <w:szCs w:val="20"/>
          <w:rtl w:val="0"/>
          <w:lang w:val="en-US"/>
        </w:rPr>
        <w:t>KJV, NASB, ASV</w:t>
      </w:r>
    </w:p>
    <w:p>
      <w:pPr>
        <w:pStyle w:val="Body"/>
        <w:spacing w:after="120"/>
        <w:rPr>
          <w:rStyle w:val="comments"/>
          <w:sz w:val="20"/>
          <w:szCs w:val="20"/>
        </w:rPr>
      </w:pPr>
      <w:r>
        <w:rPr>
          <w:rStyle w:val="comments"/>
          <w:sz w:val="20"/>
          <w:szCs w:val="20"/>
          <w:rtl w:val="0"/>
          <w:lang w:val="en-US"/>
        </w:rPr>
        <w:t>“</w:t>
      </w:r>
      <w:r>
        <w:rPr>
          <w:rStyle w:val="comments"/>
          <w:sz w:val="20"/>
          <w:szCs w:val="20"/>
          <w:rtl w:val="0"/>
          <w:lang w:val="en-US"/>
        </w:rPr>
        <w:t>debate</w:t>
      </w:r>
      <w:r>
        <w:rPr>
          <w:rStyle w:val="comments"/>
          <w:sz w:val="20"/>
          <w:szCs w:val="20"/>
          <w:rtl w:val="0"/>
          <w:lang w:val="en-US"/>
        </w:rPr>
        <w:t>”</w:t>
      </w:r>
      <w:r>
        <w:rPr>
          <w:rStyle w:val="comments"/>
          <w:sz w:val="20"/>
          <w:szCs w:val="20"/>
          <w:rtl w:val="0"/>
          <w:lang w:val="en-US"/>
        </w:rPr>
        <w:t xml:space="preserve">: </w:t>
      </w:r>
      <w:r>
        <w:rPr>
          <w:rStyle w:val="comments"/>
          <w:sz w:val="20"/>
          <w:szCs w:val="20"/>
          <w:rtl w:val="0"/>
          <w:lang w:val="en-US"/>
        </w:rPr>
        <w:t>“</w:t>
      </w:r>
      <w:r>
        <w:rPr>
          <w:rStyle w:val="comments"/>
          <w:sz w:val="20"/>
          <w:szCs w:val="20"/>
          <w:rtl w:val="0"/>
          <w:lang w:val="en-US"/>
        </w:rPr>
        <w:t>late 14c., "to quarrel, dispute," also "to combat, fight, make war" (senses now archaic)</w:t>
      </w:r>
      <w:r>
        <w:rPr>
          <w:rStyle w:val="comments"/>
          <w:sz w:val="20"/>
          <w:szCs w:val="20"/>
          <w:rtl w:val="0"/>
          <w:lang w:val="en-US"/>
        </w:rPr>
        <w:t xml:space="preserve">” </w:t>
      </w:r>
      <w:r>
        <w:rPr>
          <w:rStyle w:val="comments"/>
          <w:i w:val="1"/>
          <w:iCs w:val="1"/>
          <w:sz w:val="20"/>
          <w:szCs w:val="20"/>
          <w:rtl w:val="0"/>
          <w:lang w:val="en-US"/>
        </w:rPr>
        <w:t>Online Etymological Dict</w:t>
      </w:r>
      <w:r>
        <w:rPr>
          <w:rStyle w:val="comments"/>
          <w:sz w:val="20"/>
          <w:szCs w:val="20"/>
          <w:rtl w:val="0"/>
          <w:lang w:val="en-US"/>
        </w:rPr>
        <w:t>. &lt;</w:t>
      </w:r>
      <w:r>
        <w:rPr>
          <w:rStyle w:val="comments"/>
          <w:sz w:val="20"/>
          <w:szCs w:val="20"/>
        </w:rPr>
        <w:fldChar w:fldCharType="begin" w:fldLock="0"/>
      </w:r>
      <w:r>
        <w:rPr>
          <w:rStyle w:val="comments"/>
          <w:sz w:val="20"/>
          <w:szCs w:val="20"/>
        </w:rPr>
        <w:instrText xml:space="preserve"> HYPERLINK "http://etymonline.com"</w:instrText>
      </w:r>
      <w:r>
        <w:rPr>
          <w:rStyle w:val="comments"/>
          <w:sz w:val="20"/>
          <w:szCs w:val="20"/>
        </w:rPr>
        <w:fldChar w:fldCharType="separate" w:fldLock="0"/>
      </w:r>
      <w:r>
        <w:rPr>
          <w:rStyle w:val="comments"/>
          <w:sz w:val="20"/>
          <w:szCs w:val="20"/>
          <w:rtl w:val="0"/>
          <w:lang w:val="en-US"/>
        </w:rPr>
        <w:t>etymonline.com</w:t>
      </w:r>
      <w:r>
        <w:rPr>
          <w:sz w:val="20"/>
          <w:szCs w:val="20"/>
        </w:rPr>
        <w:fldChar w:fldCharType="end" w:fldLock="0"/>
      </w:r>
      <w:r>
        <w:rPr>
          <w:rStyle w:val="comments"/>
          <w:sz w:val="20"/>
          <w:szCs w:val="20"/>
          <w:rtl w:val="0"/>
          <w:lang w:val="en-US"/>
        </w:rPr>
        <w:t>&gt;</w:t>
      </w:r>
    </w:p>
    <w:p>
      <w:pPr>
        <w:pStyle w:val="Body"/>
        <w:spacing w:after="120"/>
        <w:rPr>
          <w:rStyle w:val="comments"/>
          <w:sz w:val="20"/>
          <w:szCs w:val="20"/>
        </w:rPr>
      </w:pPr>
      <w:r>
        <w:rPr>
          <w:rStyle w:val="comments"/>
          <w:sz w:val="20"/>
          <w:szCs w:val="20"/>
          <w:rtl w:val="0"/>
          <w:lang w:val="en-US"/>
        </w:rPr>
        <w:t>“</w:t>
      </w:r>
      <w:r>
        <w:rPr>
          <w:rStyle w:val="comments"/>
          <w:sz w:val="20"/>
          <w:szCs w:val="20"/>
          <w:rtl w:val="0"/>
          <w:lang w:val="en-US"/>
        </w:rPr>
        <w:t xml:space="preserve">Our word debate does not commonly imply evil. It denotes commonly discussion for elucidating truth; or for maintaining a proposition, as the debates in Parliament, etc. But </w:t>
      </w:r>
      <w:r>
        <w:rPr>
          <w:rStyle w:val="comments"/>
          <w:b w:val="1"/>
          <w:bCs w:val="1"/>
          <w:sz w:val="20"/>
          <w:szCs w:val="20"/>
          <w:rtl w:val="0"/>
          <w:lang w:val="en-US"/>
        </w:rPr>
        <w:t>the word in the original meant also contention, strife, altercation, connected with anger and heated zeal</w:t>
      </w:r>
      <w:r>
        <w:rPr>
          <w:rStyle w:val="comments"/>
          <w:sz w:val="20"/>
          <w:szCs w:val="20"/>
          <w:rtl w:val="0"/>
          <w:lang w:val="en-US"/>
        </w:rPr>
        <w:t>; Rom 13:13; 1Co 1:11; 1Co 3:3; 2Co 12:20; Gal 5:20; Php 1:15; 1Ti 6:4; Tit 3:9. This contention and strife would, of course, follow from malice and covetousness, etc.</w:t>
      </w:r>
      <w:r>
        <w:rPr>
          <w:rStyle w:val="comments"/>
          <w:sz w:val="20"/>
          <w:szCs w:val="20"/>
          <w:rtl w:val="0"/>
          <w:lang w:val="en-US"/>
        </w:rPr>
        <w:t xml:space="preserve">” </w:t>
      </w:r>
      <w:r>
        <w:rPr>
          <w:rStyle w:val="comments"/>
          <w:sz w:val="20"/>
          <w:szCs w:val="20"/>
          <w:rtl w:val="0"/>
          <w:lang w:val="en-US"/>
        </w:rPr>
        <w:t xml:space="preserve">Barnes [boldmine] </w:t>
      </w:r>
    </w:p>
    <w:p>
      <w:pPr>
        <w:pStyle w:val="Body"/>
        <w:rPr>
          <w:rStyle w:val="comments"/>
          <w:sz w:val="20"/>
          <w:szCs w:val="20"/>
        </w:rPr>
      </w:pPr>
      <w:r>
        <w:rPr>
          <w:rStyle w:val="comments"/>
          <w:sz w:val="20"/>
          <w:szCs w:val="20"/>
          <w:rtl w:val="0"/>
          <w:lang w:val="en-US"/>
        </w:rPr>
        <w:t>“</w:t>
      </w:r>
      <w:r>
        <w:rPr>
          <w:rStyle w:val="comments"/>
          <w:sz w:val="20"/>
          <w:szCs w:val="20"/>
          <w:rtl w:val="0"/>
          <w:lang w:val="en-US"/>
        </w:rPr>
        <w:t xml:space="preserve">In the earlier sense of the word (French, </w:t>
      </w:r>
      <w:r>
        <w:rPr>
          <w:rStyle w:val="comments"/>
          <w:i w:val="1"/>
          <w:iCs w:val="1"/>
          <w:sz w:val="20"/>
          <w:szCs w:val="20"/>
          <w:rtl w:val="0"/>
          <w:lang w:val="en-US"/>
        </w:rPr>
        <w:t>debattre, to beat down, contend</w:t>
      </w:r>
      <w:r>
        <w:rPr>
          <w:rStyle w:val="comments"/>
          <w:sz w:val="20"/>
          <w:szCs w:val="20"/>
          <w:rtl w:val="0"/>
          <w:lang w:val="en-US"/>
        </w:rPr>
        <w:t xml:space="preserve">) </w:t>
      </w:r>
      <w:r>
        <w:rPr>
          <w:rStyle w:val="comments"/>
          <w:b w:val="1"/>
          <w:bCs w:val="1"/>
          <w:sz w:val="20"/>
          <w:szCs w:val="20"/>
          <w:rtl w:val="0"/>
          <w:lang w:val="en-US"/>
        </w:rPr>
        <w:t>including the element of strife</w:t>
      </w:r>
      <w:r>
        <w:rPr>
          <w:rStyle w:val="comments"/>
          <w:sz w:val="20"/>
          <w:szCs w:val="20"/>
          <w:rtl w:val="0"/>
          <w:lang w:val="en-US"/>
        </w:rPr>
        <w:t>. So Chaucer [1343-1400 srf]:</w:t>
      </w:r>
    </w:p>
    <w:p>
      <w:pPr>
        <w:pStyle w:val="Default"/>
        <w:bidi w:val="0"/>
        <w:ind w:left="480" w:right="0" w:firstLine="0"/>
        <w:jc w:val="left"/>
        <w:rPr>
          <w:rStyle w:val="comments"/>
          <w:rFonts w:ascii="Times New Roman" w:cs="Times New Roman" w:hAnsi="Times New Roman" w:eastAsia="Times New Roman"/>
          <w:sz w:val="20"/>
          <w:szCs w:val="20"/>
          <w:rtl w:val="0"/>
        </w:rPr>
      </w:pP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 xml:space="preserve">Tales both of </w:t>
      </w:r>
      <w:r>
        <w:rPr>
          <w:rStyle w:val="comments"/>
          <w:rFonts w:ascii="Times New Roman" w:hAnsi="Times New Roman"/>
          <w:b w:val="1"/>
          <w:bCs w:val="1"/>
          <w:sz w:val="20"/>
          <w:szCs w:val="20"/>
          <w:rtl w:val="0"/>
          <w:lang w:val="en-US"/>
        </w:rPr>
        <w:t xml:space="preserve">peace and of </w:t>
      </w:r>
      <w:r>
        <w:rPr>
          <w:rStyle w:val="comments"/>
          <w:rFonts w:ascii="Times New Roman" w:hAnsi="Times New Roman"/>
          <w:b w:val="1"/>
          <w:bCs w:val="1"/>
          <w:i w:val="1"/>
          <w:iCs w:val="1"/>
          <w:sz w:val="20"/>
          <w:szCs w:val="20"/>
          <w:rtl w:val="0"/>
          <w:lang w:val="en-US"/>
        </w:rPr>
        <w:t>debates</w:t>
      </w:r>
      <w:r>
        <w:rPr>
          <w:rStyle w:val="comments"/>
          <w:rFonts w:ascii="Times New Roman" w:hAnsi="Times New Roman"/>
          <w:sz w:val="20"/>
          <w:szCs w:val="20"/>
          <w:rtl w:val="0"/>
          <w:lang w:val="en-US"/>
        </w:rPr>
        <w:t>.</w:t>
      </w:r>
      <w:r>
        <w:rPr>
          <w:rStyle w:val="comments"/>
          <w:rFonts w:ascii="Times New Roman" w:hAnsi="Times New Roman" w:hint="default"/>
          <w:sz w:val="20"/>
          <w:szCs w:val="20"/>
          <w:rtl w:val="0"/>
          <w:lang w:val="en-US"/>
        </w:rPr>
        <w:t>”</w:t>
      </w:r>
    </w:p>
    <w:p>
      <w:pPr>
        <w:pStyle w:val="Default"/>
        <w:bidi w:val="0"/>
        <w:ind w:left="480" w:right="0" w:firstLine="0"/>
        <w:jc w:val="left"/>
        <w:rPr>
          <w:rStyle w:val="comments"/>
          <w:rFonts w:ascii="Times New Roman" w:cs="Times New Roman" w:hAnsi="Times New Roman" w:eastAsia="Times New Roman"/>
          <w:i w:val="1"/>
          <w:iCs w:val="1"/>
          <w:sz w:val="20"/>
          <w:szCs w:val="20"/>
          <w:rtl w:val="0"/>
        </w:rPr>
      </w:pPr>
      <w:r>
        <w:rPr>
          <w:rStyle w:val="comments"/>
          <w:rFonts w:ascii="Times New Roman" w:hAnsi="Times New Roman" w:hint="default"/>
          <w:i w:val="1"/>
          <w:iCs w:val="1"/>
          <w:sz w:val="20"/>
          <w:szCs w:val="20"/>
          <w:rtl w:val="0"/>
          <w:lang w:val="en-US"/>
        </w:rPr>
        <w:t>“</w:t>
      </w:r>
      <w:r>
        <w:rPr>
          <w:rStyle w:val="comments"/>
          <w:rFonts w:ascii="Times New Roman" w:hAnsi="Times New Roman"/>
          <w:i w:val="1"/>
          <w:iCs w:val="1"/>
          <w:sz w:val="20"/>
          <w:szCs w:val="20"/>
          <w:rtl w:val="0"/>
          <w:lang w:val="en-US"/>
        </w:rPr>
        <w:t>Man of Law's Tale,</w:t>
      </w:r>
      <w:r>
        <w:rPr>
          <w:rStyle w:val="comments"/>
          <w:rFonts w:ascii="Times New Roman" w:hAnsi="Times New Roman" w:hint="default"/>
          <w:i w:val="1"/>
          <w:iCs w:val="1"/>
          <w:sz w:val="20"/>
          <w:szCs w:val="20"/>
          <w:rtl w:val="0"/>
          <w:lang w:val="en-US"/>
        </w:rPr>
        <w:t xml:space="preserve">” </w:t>
      </w:r>
      <w:r>
        <w:rPr>
          <w:rStyle w:val="comments"/>
          <w:rFonts w:ascii="Times New Roman" w:hAnsi="Times New Roman"/>
          <w:i w:val="1"/>
          <w:iCs w:val="1"/>
          <w:sz w:val="20"/>
          <w:szCs w:val="20"/>
          <w:rtl w:val="0"/>
          <w:lang w:val="en-US"/>
        </w:rPr>
        <w:t>4550.</w:t>
      </w:r>
    </w:p>
    <w:p>
      <w:pPr>
        <w:pStyle w:val="Default"/>
        <w:bidi w:val="0"/>
        <w:ind w:left="0" w:right="0" w:firstLine="0"/>
        <w:jc w:val="left"/>
        <w:rPr>
          <w:rStyle w:val="comments"/>
          <w:rFonts w:ascii="Times New Roman" w:cs="Times New Roman" w:hAnsi="Times New Roman" w:eastAsia="Times New Roman"/>
          <w:sz w:val="20"/>
          <w:szCs w:val="20"/>
          <w:rtl w:val="0"/>
        </w:rPr>
      </w:pP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Later usage has eliminated this element. Dr. Eadie (</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English Bible</w:t>
      </w:r>
      <w:r>
        <w:rPr>
          <w:rStyle w:val="comments"/>
          <w:rFonts w:ascii="Times New Roman" w:hAnsi="Times New Roman" w:hint="default"/>
          <w:sz w:val="20"/>
          <w:szCs w:val="20"/>
          <w:rtl w:val="0"/>
          <w:lang w:val="en-US"/>
        </w:rPr>
        <w:t>”</w:t>
      </w:r>
      <w:r>
        <w:rPr>
          <w:rStyle w:val="comments"/>
          <w:rFonts w:ascii="Times New Roman" w:hAnsi="Times New Roman"/>
          <w:sz w:val="20"/>
          <w:szCs w:val="20"/>
          <w:rtl w:val="0"/>
          <w:lang w:val="en-US"/>
        </w:rPr>
        <w:t xml:space="preserve">) relates that a </w:t>
      </w:r>
      <w:r>
        <w:rPr>
          <w:rStyle w:val="comments"/>
          <w:rFonts w:ascii="Times New Roman" w:hAnsi="Times New Roman"/>
          <w:b w:val="1"/>
          <w:bCs w:val="1"/>
          <w:sz w:val="20"/>
          <w:szCs w:val="20"/>
          <w:rtl w:val="0"/>
          <w:lang w:val="en-US"/>
        </w:rPr>
        <w:t xml:space="preserve">member of a Scottish Church-court once warned its members not to call their deliberations </w:t>
      </w:r>
      <w:r>
        <w:rPr>
          <w:rStyle w:val="comments"/>
          <w:rFonts w:ascii="Times New Roman" w:hAnsi="Times New Roman" w:hint="default"/>
          <w:b w:val="1"/>
          <w:bCs w:val="1"/>
          <w:sz w:val="20"/>
          <w:szCs w:val="20"/>
          <w:rtl w:val="0"/>
          <w:lang w:val="en-US"/>
        </w:rPr>
        <w:t>“</w:t>
      </w:r>
      <w:r>
        <w:rPr>
          <w:rStyle w:val="comments"/>
          <w:rFonts w:ascii="Times New Roman" w:hAnsi="Times New Roman"/>
          <w:b w:val="1"/>
          <w:bCs w:val="1"/>
          <w:sz w:val="20"/>
          <w:szCs w:val="20"/>
          <w:rtl w:val="0"/>
          <w:lang w:val="en-US"/>
        </w:rPr>
        <w:t>a debate,</w:t>
      </w:r>
      <w:r>
        <w:rPr>
          <w:rStyle w:val="comments"/>
          <w:rFonts w:ascii="Times New Roman" w:hAnsi="Times New Roman" w:hint="default"/>
          <w:b w:val="1"/>
          <w:bCs w:val="1"/>
          <w:sz w:val="20"/>
          <w:szCs w:val="20"/>
          <w:rtl w:val="0"/>
          <w:lang w:val="en-US"/>
        </w:rPr>
        <w:t xml:space="preserve">” </w:t>
      </w:r>
      <w:r>
        <w:rPr>
          <w:rStyle w:val="comments"/>
          <w:rFonts w:ascii="Times New Roman" w:hAnsi="Times New Roman"/>
          <w:b w:val="1"/>
          <w:bCs w:val="1"/>
          <w:sz w:val="20"/>
          <w:szCs w:val="20"/>
          <w:rtl w:val="0"/>
          <w:lang w:val="en-US"/>
        </w:rPr>
        <w:t>since debate was one of the sins condemned by Paul in this passage</w:t>
      </w:r>
      <w:r>
        <w:rPr>
          <w:rStyle w:val="comments"/>
          <w:rFonts w:ascii="Times New Roman" w:hAnsi="Times New Roman"/>
          <w:sz w:val="20"/>
          <w:szCs w:val="20"/>
          <w:rtl w:val="0"/>
          <w:lang w:val="en-US"/>
        </w:rPr>
        <w:t xml:space="preserve">. Rev., correctly, </w:t>
      </w:r>
      <w:r>
        <w:rPr>
          <w:rStyle w:val="comments"/>
          <w:rFonts w:ascii="Times New Roman" w:hAnsi="Times New Roman"/>
          <w:i w:val="1"/>
          <w:iCs w:val="1"/>
          <w:sz w:val="20"/>
          <w:szCs w:val="20"/>
          <w:rtl w:val="0"/>
          <w:lang w:val="en-US"/>
        </w:rPr>
        <w:t>strife</w:t>
      </w:r>
      <w:r>
        <w:rPr>
          <w:rStyle w:val="comments"/>
          <w:rFonts w:ascii="Times New Roman" w:hAnsi="Times New Roman"/>
          <w:sz w:val="20"/>
          <w:szCs w:val="20"/>
          <w:rtl w:val="0"/>
          <w:lang w:val="en-US"/>
        </w:rPr>
        <w:t>.</w:t>
      </w:r>
      <w:r>
        <w:rPr>
          <w:rStyle w:val="comments"/>
          <w:rFonts w:ascii="Times New Roman" w:hAnsi="Times New Roman" w:hint="default"/>
          <w:sz w:val="20"/>
          <w:szCs w:val="20"/>
          <w:rtl w:val="0"/>
          <w:lang w:val="en-US"/>
        </w:rPr>
        <w:t xml:space="preserve">” </w:t>
      </w:r>
      <w:r>
        <w:rPr>
          <w:rStyle w:val="comments"/>
          <w:rFonts w:ascii="Times New Roman" w:hAnsi="Times New Roman"/>
          <w:sz w:val="20"/>
          <w:szCs w:val="20"/>
          <w:rtl w:val="0"/>
          <w:lang w:val="en-US"/>
        </w:rPr>
        <w:t xml:space="preserve">Vincent WS [boldmine] </w:t>
      </w:r>
    </w:p>
    <w:p>
      <w:pPr>
        <w:pStyle w:val="Body"/>
        <w:spacing w:after="120"/>
        <w:rPr>
          <w:rStyle w:val="comments"/>
          <w:sz w:val="20"/>
          <w:szCs w:val="20"/>
        </w:rPr>
      </w:pPr>
    </w:p>
    <w:p>
      <w:pPr>
        <w:pStyle w:val="Body"/>
        <w:rPr>
          <w:rStyle w:val="comments"/>
          <w:sz w:val="20"/>
          <w:szCs w:val="20"/>
        </w:rPr>
      </w:pPr>
      <w:r>
        <w:rPr>
          <w:sz w:val="20"/>
          <w:szCs w:val="20"/>
          <w:rtl w:val="0"/>
          <w:lang w:val="en-US"/>
        </w:rPr>
        <w:t>“</w:t>
      </w:r>
      <w:r>
        <w:rPr>
          <w:rStyle w:val="comments"/>
          <w:sz w:val="20"/>
          <w:szCs w:val="20"/>
          <w:rtl w:val="0"/>
          <w:lang w:val="en-US"/>
        </w:rPr>
        <w:t xml:space="preserve">Brethren have become afraid of the word </w:t>
      </w:r>
      <w:r>
        <w:rPr>
          <w:rStyle w:val="comments"/>
          <w:sz w:val="20"/>
          <w:szCs w:val="20"/>
          <w:rtl w:val="0"/>
        </w:rPr>
        <w:t>“</w:t>
      </w:r>
      <w:r>
        <w:rPr>
          <w:rStyle w:val="comments"/>
          <w:sz w:val="20"/>
          <w:szCs w:val="20"/>
          <w:rtl w:val="0"/>
          <w:lang w:val="pt-PT"/>
        </w:rPr>
        <w:t>debate</w:t>
      </w:r>
      <w:r>
        <w:rPr>
          <w:rStyle w:val="comments"/>
          <w:sz w:val="20"/>
          <w:szCs w:val="20"/>
          <w:rtl w:val="0"/>
        </w:rPr>
        <w:t xml:space="preserve">” </w:t>
      </w:r>
      <w:r>
        <w:rPr>
          <w:rStyle w:val="comments"/>
          <w:sz w:val="20"/>
          <w:szCs w:val="20"/>
          <w:rtl w:val="0"/>
        </w:rPr>
        <w:t xml:space="preserve">or </w:t>
      </w:r>
      <w:r>
        <w:rPr>
          <w:rStyle w:val="comments"/>
          <w:sz w:val="20"/>
          <w:szCs w:val="20"/>
          <w:rtl w:val="0"/>
        </w:rPr>
        <w:t>“</w:t>
      </w:r>
      <w:r>
        <w:rPr>
          <w:rStyle w:val="comments"/>
          <w:sz w:val="20"/>
          <w:szCs w:val="20"/>
          <w:rtl w:val="0"/>
          <w:lang w:val="en-US"/>
        </w:rPr>
        <w:t>argue.</w:t>
      </w:r>
      <w:r>
        <w:rPr>
          <w:rStyle w:val="comments"/>
          <w:sz w:val="20"/>
          <w:szCs w:val="20"/>
          <w:rtl w:val="0"/>
        </w:rPr>
        <w:t xml:space="preserve">” </w:t>
      </w:r>
      <w:r>
        <w:rPr>
          <w:rStyle w:val="comments"/>
          <w:sz w:val="20"/>
          <w:szCs w:val="20"/>
          <w:rtl w:val="0"/>
          <w:lang w:val="en-US"/>
        </w:rPr>
        <w:t xml:space="preserve">But WHY? To </w:t>
      </w:r>
      <w:r>
        <w:rPr>
          <w:rStyle w:val="comments"/>
          <w:sz w:val="20"/>
          <w:szCs w:val="20"/>
          <w:rtl w:val="0"/>
        </w:rPr>
        <w:t>“</w:t>
      </w:r>
      <w:r>
        <w:rPr>
          <w:rStyle w:val="comments"/>
          <w:sz w:val="20"/>
          <w:szCs w:val="20"/>
          <w:rtl w:val="0"/>
          <w:lang w:val="pt-PT"/>
        </w:rPr>
        <w:t>debate</w:t>
      </w:r>
      <w:r>
        <w:rPr>
          <w:rStyle w:val="comments"/>
          <w:sz w:val="20"/>
          <w:szCs w:val="20"/>
          <w:rtl w:val="0"/>
        </w:rPr>
        <w:t xml:space="preserve">” </w:t>
      </w:r>
      <w:r>
        <w:rPr>
          <w:rStyle w:val="comments"/>
          <w:sz w:val="20"/>
          <w:szCs w:val="20"/>
          <w:rtl w:val="0"/>
          <w:lang w:val="en-US"/>
        </w:rPr>
        <w:t xml:space="preserve">is </w:t>
      </w:r>
      <w:r>
        <w:rPr>
          <w:rStyle w:val="comments"/>
          <w:sz w:val="20"/>
          <w:szCs w:val="20"/>
          <w:rtl w:val="0"/>
        </w:rPr>
        <w:t>“</w:t>
      </w:r>
      <w:r>
        <w:rPr>
          <w:rStyle w:val="comments"/>
          <w:sz w:val="20"/>
          <w:szCs w:val="20"/>
          <w:rtl w:val="0"/>
        </w:rPr>
        <w:t xml:space="preserve">I. to </w:t>
      </w:r>
      <w:r>
        <w:rPr>
          <w:rStyle w:val="comments"/>
          <w:b w:val="1"/>
          <w:bCs w:val="1"/>
          <w:sz w:val="20"/>
          <w:szCs w:val="20"/>
          <w:rtl w:val="0"/>
          <w:lang w:val="en-US"/>
        </w:rPr>
        <w:t>discuss opposing reasons; argue</w:t>
      </w:r>
      <w:r>
        <w:rPr>
          <w:rStyle w:val="comments"/>
          <w:sz w:val="20"/>
          <w:szCs w:val="20"/>
          <w:rtl w:val="0"/>
          <w:lang w:val="en-US"/>
        </w:rPr>
        <w:t xml:space="preserve"> 2. to take part in a formal discussion... in which opposing sides of a question are argued</w:t>
      </w:r>
      <w:r>
        <w:rPr>
          <w:rStyle w:val="comments"/>
          <w:sz w:val="20"/>
          <w:szCs w:val="20"/>
          <w:rtl w:val="0"/>
        </w:rPr>
        <w:t xml:space="preserve">” </w:t>
      </w:r>
      <w:r>
        <w:rPr>
          <w:rStyle w:val="comments"/>
          <w:i w:val="1"/>
          <w:iCs w:val="1"/>
          <w:sz w:val="20"/>
          <w:szCs w:val="20"/>
          <w:rtl w:val="0"/>
          <w:lang w:val="de-DE"/>
        </w:rPr>
        <w:t>Webster</w:t>
      </w:r>
      <w:r>
        <w:rPr>
          <w:rStyle w:val="comments"/>
          <w:i w:val="1"/>
          <w:iCs w:val="1"/>
          <w:sz w:val="20"/>
          <w:szCs w:val="20"/>
          <w:rtl w:val="0"/>
        </w:rPr>
        <w:t>’</w:t>
      </w:r>
      <w:r>
        <w:rPr>
          <w:rStyle w:val="comments"/>
          <w:i w:val="1"/>
          <w:iCs w:val="1"/>
          <w:sz w:val="20"/>
          <w:szCs w:val="20"/>
          <w:rtl w:val="0"/>
          <w:lang w:val="en-US"/>
        </w:rPr>
        <w:t>s New World Dictionary,</w:t>
      </w:r>
      <w:r>
        <w:rPr>
          <w:rStyle w:val="comments"/>
          <w:sz w:val="20"/>
          <w:szCs w:val="20"/>
          <w:rtl w:val="0"/>
        </w:rPr>
        <w:t xml:space="preserve"> 1982. </w:t>
      </w:r>
      <w:r>
        <w:rPr>
          <w:rStyle w:val="comments"/>
          <w:b w:val="1"/>
          <w:bCs w:val="1"/>
          <w:sz w:val="20"/>
          <w:szCs w:val="20"/>
          <w:rtl w:val="0"/>
          <w:lang w:val="en-US"/>
        </w:rPr>
        <w:t>Jesus was continually involved in debates</w:t>
      </w:r>
      <w:r>
        <w:rPr>
          <w:rStyle w:val="comments"/>
          <w:sz w:val="20"/>
          <w:szCs w:val="20"/>
          <w:rtl w:val="0"/>
          <w:lang w:val="en-US"/>
        </w:rPr>
        <w:t xml:space="preserve">. See John 8:12-14,19,21-25, 31-34, 39-42, 48-58, 10:31-34, etc. But, should those who are supposed to be brethren debate? </w:t>
      </w:r>
      <w:r>
        <w:rPr>
          <w:rStyle w:val="comments"/>
          <w:b w:val="1"/>
          <w:bCs w:val="1"/>
          <w:sz w:val="20"/>
          <w:szCs w:val="20"/>
          <w:rtl w:val="0"/>
          <w:lang w:val="en-US"/>
        </w:rPr>
        <w:t xml:space="preserve">Acts 15:2: </w:t>
      </w:r>
      <w:r>
        <w:rPr>
          <w:rStyle w:val="comments"/>
          <w:b w:val="1"/>
          <w:bCs w:val="1"/>
          <w:sz w:val="20"/>
          <w:szCs w:val="20"/>
          <w:rtl w:val="0"/>
        </w:rPr>
        <w:t>“</w:t>
      </w:r>
      <w:r>
        <w:rPr>
          <w:rStyle w:val="comments"/>
          <w:b w:val="1"/>
          <w:bCs w:val="1"/>
          <w:sz w:val="20"/>
          <w:szCs w:val="20"/>
          <w:rtl w:val="0"/>
          <w:lang w:val="en-US"/>
        </w:rPr>
        <w:t>And when Paul and Barnabas had great dissension and DEBATE with them...</w:t>
      </w:r>
      <w:r>
        <w:rPr>
          <w:rStyle w:val="comments"/>
          <w:b w:val="1"/>
          <w:bCs w:val="1"/>
          <w:sz w:val="20"/>
          <w:szCs w:val="20"/>
          <w:rtl w:val="0"/>
        </w:rPr>
        <w:t xml:space="preserve">” </w:t>
      </w:r>
      <w:r>
        <w:rPr>
          <w:rStyle w:val="comments"/>
          <w:b w:val="1"/>
          <w:bCs w:val="1"/>
          <w:sz w:val="20"/>
          <w:szCs w:val="20"/>
          <w:rtl w:val="0"/>
          <w:lang w:val="en-US"/>
        </w:rPr>
        <w:t xml:space="preserve">Acts 15:7: </w:t>
      </w:r>
      <w:r>
        <w:rPr>
          <w:rStyle w:val="comments"/>
          <w:b w:val="1"/>
          <w:bCs w:val="1"/>
          <w:sz w:val="20"/>
          <w:szCs w:val="20"/>
          <w:rtl w:val="0"/>
        </w:rPr>
        <w:t>“</w:t>
      </w:r>
      <w:r>
        <w:rPr>
          <w:rStyle w:val="comments"/>
          <w:b w:val="1"/>
          <w:bCs w:val="1"/>
          <w:sz w:val="20"/>
          <w:szCs w:val="20"/>
          <w:rtl w:val="0"/>
          <w:lang w:val="en-US"/>
        </w:rPr>
        <w:t>And after there had been much DEBATE</w:t>
      </w:r>
      <w:r>
        <w:rPr>
          <w:rStyle w:val="comments"/>
          <w:sz w:val="20"/>
          <w:szCs w:val="20"/>
          <w:rtl w:val="0"/>
          <w:lang w:val="en-US"/>
        </w:rPr>
        <w:t xml:space="preserve">, Peter stood up and said to them, </w:t>
      </w:r>
      <w:r>
        <w:rPr>
          <w:rStyle w:val="comments"/>
          <w:sz w:val="20"/>
          <w:szCs w:val="20"/>
          <w:rtl w:val="0"/>
        </w:rPr>
        <w:t>“</w:t>
      </w:r>
      <w:r>
        <w:rPr>
          <w:rStyle w:val="comments"/>
          <w:sz w:val="20"/>
          <w:szCs w:val="20"/>
          <w:rtl w:val="0"/>
          <w:lang w:val="en-US"/>
        </w:rPr>
        <w:t>Brethren...</w:t>
      </w:r>
      <w:r>
        <w:rPr>
          <w:rStyle w:val="comments"/>
          <w:sz w:val="20"/>
          <w:szCs w:val="20"/>
          <w:rtl w:val="0"/>
        </w:rPr>
        <w:t xml:space="preserve">” </w:t>
      </w:r>
      <w:r>
        <w:rPr>
          <w:rStyle w:val="comments"/>
          <w:sz w:val="20"/>
          <w:szCs w:val="20"/>
          <w:rtl w:val="0"/>
          <w:lang w:val="en-US"/>
        </w:rPr>
        <w:t xml:space="preserve">Debating, whether private or public, provides a crucible wherein beliefs and practices can be exposed to the fire of examination and thereby tested for truth. If the beliefs and practices we held to be true are examined in the light of the Scriptures and found to be in error, it demands change. And if it is really the change we fear that may be demanded as a result of debate, we must ask ourselves if we are really disciples of </w:t>
      </w:r>
      <w:r>
        <w:rPr>
          <w:rStyle w:val="comments"/>
          <w:i w:val="1"/>
          <w:iCs w:val="1"/>
          <w:sz w:val="20"/>
          <w:szCs w:val="20"/>
          <w:rtl w:val="0"/>
          <w:lang w:val="en-US"/>
        </w:rPr>
        <w:t>truth</w:t>
      </w:r>
      <w:r>
        <w:rPr>
          <w:rStyle w:val="comments"/>
          <w:sz w:val="20"/>
          <w:szCs w:val="20"/>
          <w:rtl w:val="0"/>
        </w:rPr>
        <w:t>.</w:t>
      </w:r>
      <w:r>
        <w:rPr>
          <w:rStyle w:val="comments"/>
          <w:sz w:val="20"/>
          <w:szCs w:val="20"/>
          <w:rtl w:val="0"/>
          <w:lang w:val="en-US"/>
        </w:rPr>
        <w:t xml:space="preserve">” </w:t>
      </w:r>
      <w:r>
        <w:rPr>
          <w:rStyle w:val="comments"/>
          <w:sz w:val="20"/>
          <w:szCs w:val="20"/>
          <w:rtl w:val="0"/>
          <w:lang w:val="en-US"/>
        </w:rPr>
        <w:t>Is It So, July 1991; Humble Messenger, Dec 30, 2012</w:t>
      </w:r>
    </w:p>
    <w:p>
      <w:pPr>
        <w:pStyle w:val="Body"/>
        <w:rPr>
          <w:rStyle w:val="comments"/>
          <w:sz w:val="20"/>
          <w:szCs w:val="20"/>
        </w:rPr>
      </w:pPr>
    </w:p>
    <w:p>
      <w:pPr>
        <w:pStyle w:val="Body"/>
        <w:rPr>
          <w:rStyle w:val="comments"/>
          <w:sz w:val="20"/>
          <w:szCs w:val="20"/>
        </w:rPr>
      </w:pPr>
      <w:r>
        <w:rPr>
          <w:rStyle w:val="comments"/>
          <w:sz w:val="20"/>
          <w:szCs w:val="20"/>
          <w:rtl w:val="0"/>
          <w:lang w:val="en-US"/>
        </w:rPr>
        <w:t>“</w:t>
      </w:r>
      <w:r>
        <w:rPr>
          <w:rStyle w:val="comments"/>
          <w:b w:val="1"/>
          <w:bCs w:val="1"/>
          <w:sz w:val="20"/>
          <w:szCs w:val="20"/>
          <w:rtl w:val="0"/>
          <w:lang w:val="en-US"/>
        </w:rPr>
        <w:t>dispute</w:t>
      </w:r>
      <w:r>
        <w:rPr>
          <w:rStyle w:val="comments"/>
          <w:sz w:val="20"/>
          <w:szCs w:val="20"/>
          <w:rtl w:val="0"/>
          <w:lang w:val="en-US"/>
        </w:rPr>
        <w:t>” “</w:t>
      </w:r>
      <w:r>
        <w:rPr>
          <w:rStyle w:val="comments"/>
          <w:sz w:val="20"/>
          <w:szCs w:val="20"/>
          <w:rtl w:val="0"/>
          <w:lang w:val="fr-FR"/>
        </w:rPr>
        <w:t>: to engage in argument : DEBATE</w:t>
      </w:r>
    </w:p>
    <w:p>
      <w:pPr>
        <w:pStyle w:val="Body"/>
        <w:rPr>
          <w:rStyle w:val="comments"/>
          <w:sz w:val="20"/>
          <w:szCs w:val="20"/>
        </w:rPr>
      </w:pPr>
      <w:r>
        <w:rPr>
          <w:rStyle w:val="comments"/>
          <w:sz w:val="20"/>
          <w:szCs w:val="20"/>
          <w:rtl w:val="0"/>
          <w:lang w:val="en-US"/>
        </w:rPr>
        <w:t>“</w:t>
      </w:r>
      <w:r>
        <w:rPr>
          <w:rStyle w:val="comments"/>
          <w:i w:val="1"/>
          <w:iCs w:val="1"/>
          <w:sz w:val="20"/>
          <w:szCs w:val="20"/>
          <w:rtl w:val="0"/>
          <w:lang w:val="en-US"/>
        </w:rPr>
        <w:t>especially</w:t>
      </w:r>
      <w:r>
        <w:rPr>
          <w:rStyle w:val="comments"/>
          <w:sz w:val="20"/>
          <w:szCs w:val="20"/>
          <w:rtl w:val="0"/>
          <w:lang w:val="en-US"/>
        </w:rPr>
        <w:t xml:space="preserve"> : to </w:t>
      </w:r>
      <w:r>
        <w:rPr>
          <w:rStyle w:val="comments"/>
          <w:b w:val="1"/>
          <w:bCs w:val="1"/>
          <w:sz w:val="20"/>
          <w:szCs w:val="20"/>
          <w:rtl w:val="0"/>
          <w:lang w:val="en-US"/>
        </w:rPr>
        <w:t>argue irritably or with irritating persistence</w:t>
      </w:r>
      <w:r>
        <w:rPr>
          <w:rStyle w:val="comments"/>
          <w:sz w:val="20"/>
          <w:szCs w:val="20"/>
          <w:rtl w:val="0"/>
          <w:lang w:val="en-US"/>
        </w:rPr>
        <w:t xml:space="preserve">” </w:t>
      </w:r>
      <w:r>
        <w:rPr>
          <w:rStyle w:val="comments"/>
          <w:sz w:val="20"/>
          <w:szCs w:val="20"/>
          <w:rtl w:val="0"/>
          <w:lang w:val="en-US"/>
        </w:rPr>
        <w:t>&lt;</w:t>
      </w:r>
      <w:r>
        <w:rPr>
          <w:rStyle w:val="comments"/>
          <w:sz w:val="20"/>
          <w:szCs w:val="20"/>
        </w:rPr>
        <w:fldChar w:fldCharType="begin" w:fldLock="0"/>
      </w:r>
      <w:r>
        <w:rPr>
          <w:rStyle w:val="comments"/>
          <w:sz w:val="20"/>
          <w:szCs w:val="20"/>
        </w:rPr>
        <w:instrText xml:space="preserve"> HYPERLINK "https://www.merriam-webster.com/dictionary/dispute"</w:instrText>
      </w:r>
      <w:r>
        <w:rPr>
          <w:rStyle w:val="comments"/>
          <w:sz w:val="20"/>
          <w:szCs w:val="20"/>
        </w:rPr>
        <w:fldChar w:fldCharType="separate" w:fldLock="0"/>
      </w:r>
      <w:r>
        <w:rPr>
          <w:rStyle w:val="comments"/>
          <w:sz w:val="20"/>
          <w:szCs w:val="20"/>
          <w:rtl w:val="0"/>
          <w:lang w:val="en-US"/>
        </w:rPr>
        <w:t>https://www.merriam-webster.com/dictionary/dispute</w:t>
      </w:r>
      <w:r>
        <w:rPr>
          <w:sz w:val="20"/>
          <w:szCs w:val="20"/>
        </w:rPr>
        <w:fldChar w:fldCharType="end" w:fldLock="0"/>
      </w:r>
      <w:r>
        <w:rPr>
          <w:rStyle w:val="comments"/>
          <w:sz w:val="20"/>
          <w:szCs w:val="20"/>
          <w:rtl w:val="0"/>
          <w:lang w:val="en-US"/>
        </w:rPr>
        <w:t xml:space="preserve">&gt; [boldmine] </w:t>
      </w:r>
    </w:p>
    <w:p>
      <w:pPr>
        <w:pStyle w:val="Body"/>
        <w:rPr>
          <w:rStyle w:val="comments"/>
          <w:sz w:val="20"/>
          <w:szCs w:val="20"/>
        </w:rPr>
      </w:pPr>
      <w:r>
        <w:rPr>
          <w:rStyle w:val="comments"/>
          <w:sz w:val="20"/>
          <w:szCs w:val="20"/>
          <w:rtl w:val="0"/>
          <w:lang w:val="en-US"/>
        </w:rPr>
        <w:t xml:space="preserve">See </w:t>
      </w:r>
      <w:r>
        <w:rPr>
          <w:rStyle w:val="comments"/>
          <w:b w:val="1"/>
          <w:bCs w:val="1"/>
          <w:sz w:val="20"/>
          <w:szCs w:val="20"/>
          <w:rtl w:val="0"/>
          <w:lang w:val="en-US"/>
        </w:rPr>
        <w:t>Ac 17:17</w:t>
      </w:r>
      <w:r>
        <w:rPr>
          <w:rStyle w:val="comments"/>
          <w:sz w:val="20"/>
          <w:szCs w:val="20"/>
          <w:rtl w:val="0"/>
          <w:lang w:val="en-US"/>
        </w:rPr>
        <w:t xml:space="preserve">! Paul </w:t>
      </w:r>
      <w:r>
        <w:rPr>
          <w:rStyle w:val="comments"/>
          <w:sz w:val="20"/>
          <w:szCs w:val="20"/>
          <w:rtl w:val="0"/>
          <w:lang w:val="en-US"/>
        </w:rPr>
        <w:t>“</w:t>
      </w:r>
      <w:r>
        <w:rPr>
          <w:rStyle w:val="comments"/>
          <w:sz w:val="20"/>
          <w:szCs w:val="20"/>
          <w:rtl w:val="0"/>
          <w:lang w:val="en-US"/>
        </w:rPr>
        <w:t>disputed</w:t>
      </w:r>
      <w:r>
        <w:rPr>
          <w:rStyle w:val="comments"/>
          <w:sz w:val="20"/>
          <w:szCs w:val="20"/>
          <w:rtl w:val="0"/>
          <w:lang w:val="en-US"/>
        </w:rPr>
        <w:t xml:space="preserve">” </w:t>
      </w:r>
      <w:r>
        <w:rPr>
          <w:rStyle w:val="comments"/>
          <w:sz w:val="20"/>
          <w:szCs w:val="20"/>
          <w:rtl w:val="0"/>
          <w:lang w:val="en-US"/>
        </w:rPr>
        <w:t xml:space="preserve">KJV. </w:t>
      </w:r>
      <w:r>
        <w:rPr>
          <w:rStyle w:val="comments"/>
          <w:sz w:val="20"/>
          <w:szCs w:val="20"/>
          <w:rtl w:val="0"/>
          <w:lang w:val="en-US"/>
        </w:rPr>
        <w:t>“</w:t>
      </w:r>
      <w:r>
        <w:rPr>
          <w:rStyle w:val="comments"/>
          <w:sz w:val="20"/>
          <w:szCs w:val="20"/>
          <w:rtl w:val="0"/>
          <w:lang w:val="en-US"/>
        </w:rPr>
        <w:t>reasoned</w:t>
      </w:r>
      <w:r>
        <w:rPr>
          <w:rStyle w:val="comments"/>
          <w:sz w:val="20"/>
          <w:szCs w:val="20"/>
          <w:rtl w:val="0"/>
          <w:lang w:val="en-US"/>
        </w:rPr>
        <w:t xml:space="preserve">” </w:t>
      </w:r>
      <w:r>
        <w:rPr>
          <w:rStyle w:val="comments"/>
          <w:sz w:val="20"/>
          <w:szCs w:val="20"/>
          <w:rtl w:val="0"/>
          <w:lang w:val="en-US"/>
        </w:rPr>
        <w:t xml:space="preserve">NKJV, ASV; </w:t>
      </w:r>
      <w:r>
        <w:rPr>
          <w:rStyle w:val="comments"/>
          <w:sz w:val="20"/>
          <w:szCs w:val="20"/>
          <w:rtl w:val="0"/>
          <w:lang w:val="en-US"/>
        </w:rPr>
        <w:t>“</w:t>
      </w:r>
      <w:r>
        <w:rPr>
          <w:rStyle w:val="comments"/>
          <w:sz w:val="20"/>
          <w:szCs w:val="20"/>
          <w:rtl w:val="0"/>
          <w:lang w:val="en-US"/>
        </w:rPr>
        <w:t>was reasoning</w:t>
      </w:r>
      <w:r>
        <w:rPr>
          <w:rStyle w:val="comments"/>
          <w:sz w:val="20"/>
          <w:szCs w:val="20"/>
          <w:rtl w:val="0"/>
          <w:lang w:val="en-US"/>
        </w:rPr>
        <w:t xml:space="preserve">” </w:t>
      </w:r>
      <w:r>
        <w:rPr>
          <w:rStyle w:val="comments"/>
          <w:sz w:val="20"/>
          <w:szCs w:val="20"/>
          <w:rtl w:val="0"/>
          <w:lang w:val="en-US"/>
        </w:rPr>
        <w:t xml:space="preserve">NASB </w:t>
      </w:r>
    </w:p>
    <w:p>
      <w:pPr>
        <w:pStyle w:val="Body"/>
        <w:rPr>
          <w:rStyle w:val="comments"/>
          <w:sz w:val="20"/>
          <w:szCs w:val="20"/>
        </w:rPr>
      </w:pPr>
    </w:p>
    <w:p>
      <w:pPr>
        <w:pStyle w:val="Body"/>
        <w:rPr>
          <w:rStyle w:val="comments"/>
          <w:sz w:val="20"/>
          <w:szCs w:val="20"/>
        </w:rPr>
      </w:pPr>
      <w:r>
        <w:rPr>
          <w:rStyle w:val="comments"/>
          <w:sz w:val="20"/>
          <w:szCs w:val="20"/>
          <w:rtl w:val="0"/>
          <w:lang w:val="en-US"/>
        </w:rPr>
        <w:t>“</w:t>
      </w:r>
      <w:r>
        <w:rPr>
          <w:rStyle w:val="comments"/>
          <w:sz w:val="20"/>
          <w:szCs w:val="20"/>
          <w:rtl w:val="0"/>
          <w:lang w:val="en-US"/>
        </w:rPr>
        <w:t>debate</w:t>
      </w:r>
      <w:r>
        <w:rPr>
          <w:rStyle w:val="comments"/>
          <w:sz w:val="20"/>
          <w:szCs w:val="20"/>
          <w:rtl w:val="0"/>
          <w:lang w:val="en-US"/>
        </w:rPr>
        <w:t xml:space="preserve">” </w:t>
      </w:r>
      <w:r>
        <w:rPr>
          <w:rStyle w:val="comments"/>
          <w:sz w:val="20"/>
          <w:szCs w:val="20"/>
          <w:rtl w:val="0"/>
          <w:lang w:val="en-US"/>
        </w:rPr>
        <w:t xml:space="preserve">and </w:t>
      </w:r>
      <w:r>
        <w:rPr>
          <w:rStyle w:val="comments"/>
          <w:sz w:val="20"/>
          <w:szCs w:val="20"/>
          <w:rtl w:val="0"/>
          <w:lang w:val="en-US"/>
        </w:rPr>
        <w:t>“</w:t>
      </w:r>
      <w:r>
        <w:rPr>
          <w:rStyle w:val="comments"/>
          <w:sz w:val="20"/>
          <w:szCs w:val="20"/>
          <w:rtl w:val="0"/>
          <w:lang w:val="en-US"/>
        </w:rPr>
        <w:t>dispute</w:t>
      </w:r>
      <w:r>
        <w:rPr>
          <w:rStyle w:val="comments"/>
          <w:sz w:val="20"/>
          <w:szCs w:val="20"/>
          <w:rtl w:val="0"/>
          <w:lang w:val="en-US"/>
        </w:rPr>
        <w:t xml:space="preserve">” </w:t>
      </w:r>
      <w:r>
        <w:rPr>
          <w:rStyle w:val="comments"/>
          <w:sz w:val="20"/>
          <w:szCs w:val="20"/>
          <w:rtl w:val="0"/>
          <w:lang w:val="en-US"/>
        </w:rPr>
        <w:t>have reversed meanings!</w:t>
      </w:r>
    </w:p>
    <w:p>
      <w:pPr>
        <w:pStyle w:val="Body"/>
        <w:spacing w:before="120"/>
        <w:rPr>
          <w:sz w:val="20"/>
          <w:szCs w:val="20"/>
        </w:rPr>
      </w:pPr>
      <w:r>
        <w:rPr>
          <w:rStyle w:val="comments"/>
          <w:sz w:val="20"/>
          <w:szCs w:val="20"/>
          <w:rtl w:val="0"/>
          <w:lang w:val="en-US"/>
        </w:rPr>
        <w:t>discuss</w:t>
      </w:r>
      <w:r>
        <w:rPr>
          <w:rStyle w:val="comments"/>
          <w:b w:val="1"/>
          <w:bCs w:val="1"/>
          <w:sz w:val="20"/>
          <w:szCs w:val="20"/>
          <w:rtl w:val="0"/>
          <w:lang w:val="en-US"/>
        </w:rPr>
        <w:t xml:space="preserve">, </w:t>
      </w:r>
      <w:r>
        <w:rPr>
          <w:rStyle w:val="comments"/>
          <w:sz w:val="20"/>
          <w:szCs w:val="20"/>
          <w:rtl w:val="0"/>
          <w:lang w:val="en-US"/>
        </w:rPr>
        <w:t>argue</w:t>
      </w:r>
      <w:r>
        <w:rPr>
          <w:rStyle w:val="comments"/>
          <w:b w:val="1"/>
          <w:bCs w:val="1"/>
          <w:sz w:val="20"/>
          <w:szCs w:val="20"/>
          <w:rtl w:val="0"/>
          <w:lang w:val="en-US"/>
        </w:rPr>
        <w:t xml:space="preserve"> debate, dispute</w:t>
      </w:r>
      <w:r>
        <w:rPr>
          <w:rStyle w:val="comments"/>
          <w:sz w:val="20"/>
          <w:szCs w:val="20"/>
          <w:rtl w:val="0"/>
          <w:lang w:val="en-US"/>
        </w:rPr>
        <w:t xml:space="preserve"> - </w:t>
      </w:r>
      <w:r>
        <w:rPr>
          <w:rStyle w:val="comments"/>
          <w:sz w:val="20"/>
          <w:szCs w:val="20"/>
          <w:rtl w:val="0"/>
        </w:rPr>
        <w:t>“</w:t>
      </w:r>
      <w:r>
        <w:rPr>
          <w:rStyle w:val="comments"/>
          <w:sz w:val="20"/>
          <w:szCs w:val="20"/>
          <w:rtl w:val="0"/>
          <w:lang w:val="en-US"/>
        </w:rPr>
        <w:t xml:space="preserve">Synonyms: These verbs mean to talk with others in an effort to reach agreement, to ascertain truth, or to convince. </w:t>
      </w:r>
      <w:r>
        <w:rPr>
          <w:rStyle w:val="comments"/>
          <w:i w:val="1"/>
          <w:iCs w:val="1"/>
          <w:sz w:val="20"/>
          <w:szCs w:val="20"/>
          <w:rtl w:val="0"/>
          <w:lang w:val="en-US"/>
        </w:rPr>
        <w:t>Discuss</w:t>
      </w:r>
      <w:r>
        <w:rPr>
          <w:rStyle w:val="comments"/>
          <w:sz w:val="20"/>
          <w:szCs w:val="20"/>
          <w:rtl w:val="0"/>
          <w:lang w:val="en-US"/>
        </w:rPr>
        <w:t xml:space="preserve"> involves close examination of a subject with interchange of opinions: </w:t>
      </w:r>
      <w:r>
        <w:rPr>
          <w:rStyle w:val="comments"/>
          <w:i w:val="1"/>
          <w:iCs w:val="1"/>
          <w:sz w:val="20"/>
          <w:szCs w:val="20"/>
          <w:rtl w:val="0"/>
          <w:lang w:val="en-US"/>
        </w:rPr>
        <w:t>My therapist discussed my concerns with my parents</w:t>
      </w:r>
      <w:r>
        <w:rPr>
          <w:rStyle w:val="comments"/>
          <w:sz w:val="20"/>
          <w:szCs w:val="20"/>
          <w:rtl w:val="0"/>
        </w:rPr>
        <w:t xml:space="preserve">. </w:t>
      </w:r>
      <w:r>
        <w:rPr>
          <w:rStyle w:val="comments"/>
          <w:i w:val="1"/>
          <w:iCs w:val="1"/>
          <w:sz w:val="20"/>
          <w:szCs w:val="20"/>
          <w:rtl w:val="0"/>
          <w:lang w:val="es-ES_tradnl"/>
        </w:rPr>
        <w:t>Argue</w:t>
      </w:r>
      <w:r>
        <w:rPr>
          <w:rStyle w:val="comments"/>
          <w:sz w:val="20"/>
          <w:szCs w:val="20"/>
          <w:rtl w:val="0"/>
          <w:lang w:val="en-US"/>
        </w:rPr>
        <w:t xml:space="preserve"> emphasizes the presentation of facts and reasons in support of a position opposed by others: </w:t>
      </w:r>
      <w:r>
        <w:rPr>
          <w:rStyle w:val="comments"/>
          <w:i w:val="1"/>
          <w:iCs w:val="1"/>
          <w:sz w:val="20"/>
          <w:szCs w:val="20"/>
          <w:rtl w:val="0"/>
          <w:lang w:val="en-US"/>
        </w:rPr>
        <w:t>The lawyer argued the plaintiff's case</w:t>
      </w:r>
      <w:r>
        <w:rPr>
          <w:rStyle w:val="comments"/>
          <w:sz w:val="20"/>
          <w:szCs w:val="20"/>
          <w:rtl w:val="0"/>
        </w:rPr>
        <w:t xml:space="preserve">. </w:t>
      </w:r>
      <w:r>
        <w:rPr>
          <w:rStyle w:val="comments"/>
          <w:b w:val="1"/>
          <w:bCs w:val="1"/>
          <w:i w:val="1"/>
          <w:iCs w:val="1"/>
          <w:sz w:val="20"/>
          <w:szCs w:val="20"/>
          <w:rtl w:val="0"/>
          <w:lang w:val="pt-PT"/>
        </w:rPr>
        <w:t>Debate</w:t>
      </w:r>
      <w:r>
        <w:rPr>
          <w:rStyle w:val="comments"/>
          <w:sz w:val="20"/>
          <w:szCs w:val="20"/>
          <w:rtl w:val="0"/>
          <w:lang w:val="en-US"/>
        </w:rPr>
        <w:t xml:space="preserve"> involves </w:t>
      </w:r>
      <w:r>
        <w:rPr>
          <w:rStyle w:val="comments"/>
          <w:b w:val="1"/>
          <w:bCs w:val="1"/>
          <w:sz w:val="20"/>
          <w:szCs w:val="20"/>
          <w:rtl w:val="0"/>
          <w:lang w:val="en-US"/>
        </w:rPr>
        <w:t>formal, often public</w:t>
      </w:r>
      <w:r>
        <w:rPr>
          <w:rStyle w:val="comments"/>
          <w:sz w:val="20"/>
          <w:szCs w:val="20"/>
          <w:rtl w:val="0"/>
        </w:rPr>
        <w:t xml:space="preserve"> argument: </w:t>
      </w:r>
      <w:r>
        <w:rPr>
          <w:rStyle w:val="comments"/>
          <w:i w:val="1"/>
          <w:iCs w:val="1"/>
          <w:sz w:val="20"/>
          <w:szCs w:val="20"/>
          <w:rtl w:val="0"/>
          <w:lang w:val="en-US"/>
        </w:rPr>
        <w:t>The candidates debated the campaign issues</w:t>
      </w:r>
      <w:r>
        <w:rPr>
          <w:rStyle w:val="comments"/>
          <w:sz w:val="20"/>
          <w:szCs w:val="20"/>
          <w:rtl w:val="0"/>
        </w:rPr>
        <w:t xml:space="preserve">. </w:t>
      </w:r>
      <w:r>
        <w:rPr>
          <w:rStyle w:val="comments"/>
          <w:b w:val="1"/>
          <w:bCs w:val="1"/>
          <w:i w:val="1"/>
          <w:iCs w:val="1"/>
          <w:sz w:val="20"/>
          <w:szCs w:val="20"/>
          <w:rtl w:val="0"/>
          <w:lang w:val="it-IT"/>
        </w:rPr>
        <w:t>Dispute</w:t>
      </w:r>
      <w:r>
        <w:rPr>
          <w:rStyle w:val="comments"/>
          <w:sz w:val="20"/>
          <w:szCs w:val="20"/>
          <w:rtl w:val="0"/>
          <w:lang w:val="en-US"/>
        </w:rPr>
        <w:t xml:space="preserve"> implies differences of opinion and </w:t>
      </w:r>
      <w:r>
        <w:rPr>
          <w:rStyle w:val="comments"/>
          <w:b w:val="1"/>
          <w:bCs w:val="1"/>
          <w:sz w:val="20"/>
          <w:szCs w:val="20"/>
          <w:rtl w:val="0"/>
          <w:lang w:val="en-US"/>
        </w:rPr>
        <w:t>usually sharp</w:t>
      </w:r>
      <w:r>
        <w:rPr>
          <w:rStyle w:val="comments"/>
          <w:sz w:val="20"/>
          <w:szCs w:val="20"/>
          <w:rtl w:val="0"/>
          <w:lang w:val="en-US"/>
        </w:rPr>
        <w:t xml:space="preserve"> argument: </w:t>
      </w:r>
      <w:r>
        <w:rPr>
          <w:rStyle w:val="comments"/>
          <w:i w:val="1"/>
          <w:iCs w:val="1"/>
          <w:sz w:val="20"/>
          <w:szCs w:val="20"/>
          <w:rtl w:val="0"/>
          <w:lang w:val="en-US"/>
        </w:rPr>
        <w:t>The senators disputed over increases in the proposed budget</w:t>
      </w:r>
      <w:r>
        <w:rPr>
          <w:rStyle w:val="comments"/>
          <w:sz w:val="20"/>
          <w:szCs w:val="20"/>
          <w:rtl w:val="0"/>
        </w:rPr>
        <w:t xml:space="preserve">. To </w:t>
      </w:r>
      <w:r>
        <w:rPr>
          <w:rStyle w:val="comments"/>
          <w:i w:val="1"/>
          <w:iCs w:val="1"/>
          <w:sz w:val="20"/>
          <w:szCs w:val="20"/>
          <w:rtl w:val="0"/>
          <w:lang w:val="it-IT"/>
        </w:rPr>
        <w:t>contend</w:t>
      </w:r>
      <w:r>
        <w:rPr>
          <w:rStyle w:val="comments"/>
          <w:sz w:val="20"/>
          <w:szCs w:val="20"/>
          <w:rtl w:val="0"/>
          <w:lang w:val="en-US"/>
        </w:rPr>
        <w:t xml:space="preserve"> is to strive in debate or controversy: </w:t>
      </w:r>
      <w:r>
        <w:rPr>
          <w:rStyle w:val="comments"/>
          <w:i w:val="1"/>
          <w:iCs w:val="1"/>
          <w:sz w:val="20"/>
          <w:szCs w:val="20"/>
          <w:rtl w:val="0"/>
          <w:lang w:val="en-US"/>
        </w:rPr>
        <w:t>She contended that her theory was easily proven</w:t>
      </w:r>
      <w:r>
        <w:rPr>
          <w:rStyle w:val="comments"/>
          <w:sz w:val="20"/>
          <w:szCs w:val="20"/>
          <w:rtl w:val="0"/>
        </w:rPr>
        <w:t>.</w:t>
      </w:r>
      <w:r>
        <w:rPr>
          <w:rStyle w:val="comments"/>
          <w:sz w:val="20"/>
          <w:szCs w:val="20"/>
          <w:rtl w:val="0"/>
        </w:rPr>
        <w:t xml:space="preserve">” </w:t>
      </w:r>
      <w:r>
        <w:rPr>
          <w:rStyle w:val="comments"/>
          <w:i w:val="1"/>
          <w:iCs w:val="1"/>
          <w:sz w:val="20"/>
          <w:szCs w:val="20"/>
          <w:rtl w:val="0"/>
          <w:lang w:val="en-US"/>
        </w:rPr>
        <w:t>The American Heritage</w:t>
      </w:r>
      <w:r>
        <w:rPr>
          <w:rStyle w:val="comments"/>
          <w:i w:val="1"/>
          <w:iCs w:val="1"/>
          <w:sz w:val="20"/>
          <w:szCs w:val="20"/>
          <w:rtl w:val="0"/>
        </w:rPr>
        <w:t xml:space="preserve">® </w:t>
      </w:r>
      <w:r>
        <w:rPr>
          <w:rStyle w:val="comments"/>
          <w:i w:val="1"/>
          <w:iCs w:val="1"/>
          <w:sz w:val="20"/>
          <w:szCs w:val="20"/>
          <w:rtl w:val="0"/>
          <w:lang w:val="en-US"/>
        </w:rPr>
        <w:t>Dictionary of the English Language</w:t>
      </w:r>
      <w:r>
        <w:rPr>
          <w:rStyle w:val="comments"/>
          <w:sz w:val="20"/>
          <w:szCs w:val="20"/>
          <w:rtl w:val="0"/>
          <w:lang w:val="en-US"/>
        </w:rPr>
        <w:t>, Fourth Edition. Houghton Mifflin Company, 2004. 20 Jul. 2007. &lt;Dictionary.com http://dictionary.reference.com/browse/denomination&gt;</w:t>
      </w:r>
      <w:r>
        <w:rPr>
          <w:rStyle w:val="comments"/>
          <w:sz w:val="20"/>
          <w:szCs w:val="20"/>
          <w:rtl w:val="0"/>
          <w:lang w:val="en-US"/>
        </w:rPr>
        <w:t xml:space="preserve"> [boldmine] </w:t>
      </w:r>
    </w:p>
    <w:p>
      <w:pPr>
        <w:pStyle w:val="Body"/>
        <w:bidi w:val="0"/>
      </w:pPr>
    </w:p>
    <w:p>
      <w:pPr>
        <w:pStyle w:val="Body"/>
        <w:bidi w:val="0"/>
      </w:pPr>
      <w:r>
        <w:rPr>
          <w:rStyle w:val="Emphasis"/>
          <w:rtl w:val="0"/>
        </w:rPr>
        <w:t>2Co 6:12</w:t>
      </w:r>
      <w:r>
        <w:rPr>
          <w:rtl w:val="0"/>
        </w:rPr>
        <w:t xml:space="preserve"> - </w:t>
      </w:r>
      <w:r>
        <w:rPr>
          <w:rtl w:val="0"/>
        </w:rPr>
        <w:t>“</w:t>
      </w:r>
      <w:r>
        <w:rPr>
          <w:rtl w:val="0"/>
        </w:rPr>
        <w:t>bowels</w:t>
      </w:r>
      <w:r>
        <w:rPr>
          <w:rtl w:val="0"/>
        </w:rPr>
        <w:t xml:space="preserve">” </w:t>
      </w:r>
      <w:r>
        <w:rPr>
          <w:rtl w:val="0"/>
        </w:rPr>
        <w:t>(KJV)</w:t>
      </w:r>
    </w:p>
    <w:p>
      <w:pPr>
        <w:pStyle w:val="Body"/>
        <w:ind w:left="360"/>
        <w:rPr>
          <w:rStyle w:val="comments"/>
          <w:sz w:val="20"/>
          <w:szCs w:val="20"/>
        </w:rPr>
      </w:pPr>
      <w:r>
        <w:rPr>
          <w:rStyle w:val="comments"/>
          <w:sz w:val="20"/>
          <w:szCs w:val="20"/>
          <w:rtl w:val="0"/>
          <w:lang w:val="en-US"/>
        </w:rPr>
        <w:t xml:space="preserve">Today = intestines. </w:t>
      </w:r>
    </w:p>
    <w:p>
      <w:pPr>
        <w:pStyle w:val="Body"/>
        <w:spacing w:before="60"/>
        <w:ind w:left="360"/>
        <w:rPr>
          <w:rStyle w:val="comments"/>
          <w:sz w:val="20"/>
          <w:szCs w:val="20"/>
        </w:rPr>
      </w:pPr>
      <w:r>
        <w:rPr>
          <w:rStyle w:val="comments"/>
          <w:sz w:val="20"/>
          <w:szCs w:val="20"/>
          <w:rtl w:val="0"/>
          <w:lang w:val="en-US"/>
        </w:rPr>
        <w:t xml:space="preserve">G4698 </w:t>
      </w:r>
      <w:r>
        <w:rPr>
          <w:rStyle w:val="comments"/>
          <w:sz w:val="20"/>
          <w:szCs w:val="20"/>
          <w:rtl w:val="0"/>
        </w:rPr>
        <w:t xml:space="preserve">σπλαγχνον </w:t>
      </w:r>
      <w:r>
        <w:rPr>
          <w:rStyle w:val="comments"/>
          <w:sz w:val="20"/>
          <w:szCs w:val="20"/>
          <w:rtl w:val="0"/>
        </w:rPr>
        <w:t>“</w:t>
      </w:r>
      <w:r>
        <w:rPr>
          <w:rStyle w:val="comments"/>
          <w:i w:val="1"/>
          <w:iCs w:val="1"/>
          <w:sz w:val="20"/>
          <w:szCs w:val="20"/>
          <w:rtl w:val="0"/>
          <w:lang w:val="en-US"/>
        </w:rPr>
        <w:t>bowels, intestines</w:t>
      </w:r>
      <w:r>
        <w:rPr>
          <w:rStyle w:val="comments"/>
          <w:sz w:val="20"/>
          <w:szCs w:val="20"/>
          <w:rtl w:val="0"/>
          <w:lang w:val="en-US"/>
        </w:rPr>
        <w:t xml:space="preserve"> (the heart, lungs, liver, etc.); ...b. in the Grk poets fr. Aeschyl. down the bowels were regarded as the seat of the more violent passions, such as anger and love; but by the Hebrews as the seat of the tenderer affections, esp. kindness, benevolence, compassion...hence i.q. our </w:t>
      </w:r>
      <w:r>
        <w:rPr>
          <w:rStyle w:val="comments"/>
          <w:i w:val="1"/>
          <w:iCs w:val="1"/>
          <w:sz w:val="20"/>
          <w:szCs w:val="20"/>
          <w:rtl w:val="0"/>
          <w:lang w:val="en-US"/>
        </w:rPr>
        <w:t>heart</w:t>
      </w:r>
      <w:r>
        <w:rPr>
          <w:rStyle w:val="comments"/>
          <w:sz w:val="20"/>
          <w:szCs w:val="20"/>
          <w:rtl w:val="0"/>
        </w:rPr>
        <w:t>, [</w:t>
      </w:r>
      <w:r>
        <w:rPr>
          <w:rStyle w:val="comments"/>
          <w:i w:val="1"/>
          <w:iCs w:val="1"/>
          <w:sz w:val="20"/>
          <w:szCs w:val="20"/>
          <w:rtl w:val="0"/>
          <w:lang w:val="fr-FR"/>
        </w:rPr>
        <w:t>tender mercies, affections</w:t>
      </w:r>
      <w:r>
        <w:rPr>
          <w:rStyle w:val="comments"/>
          <w:sz w:val="20"/>
          <w:szCs w:val="20"/>
          <w:rtl w:val="0"/>
          <w:lang w:val="pt-PT"/>
        </w:rPr>
        <w:t>, etc.]...</w:t>
      </w:r>
      <w:r>
        <w:rPr>
          <w:rStyle w:val="comments"/>
          <w:sz w:val="20"/>
          <w:szCs w:val="20"/>
          <w:rtl w:val="0"/>
        </w:rPr>
        <w:t xml:space="preserve">” </w:t>
      </w:r>
      <w:r>
        <w:rPr>
          <w:rStyle w:val="comments"/>
          <w:sz w:val="20"/>
          <w:szCs w:val="20"/>
          <w:rtl w:val="0"/>
          <w:lang w:val="de-DE"/>
        </w:rPr>
        <w:t>TH</w:t>
      </w:r>
    </w:p>
    <w:p>
      <w:pPr>
        <w:pStyle w:val="Body"/>
        <w:spacing w:before="60"/>
        <w:ind w:left="360"/>
      </w:pPr>
      <w:r>
        <w:rPr>
          <w:rStyle w:val="comments"/>
          <w:sz w:val="20"/>
          <w:szCs w:val="20"/>
          <w:rtl w:val="0"/>
          <w:lang w:val="en-US"/>
        </w:rPr>
        <w:t xml:space="preserve">Cmpr versions: </w:t>
      </w:r>
      <w:r>
        <w:rPr>
          <w:rStyle w:val="comments"/>
          <w:sz w:val="20"/>
          <w:szCs w:val="20"/>
          <w:rtl w:val="0"/>
          <w:lang w:val="en-US"/>
        </w:rPr>
        <w:t>“</w:t>
      </w:r>
      <w:r>
        <w:rPr>
          <w:rStyle w:val="comments"/>
          <w:sz w:val="20"/>
          <w:szCs w:val="20"/>
          <w:rtl w:val="0"/>
          <w:lang w:val="en-US"/>
        </w:rPr>
        <w:t>affections</w:t>
      </w:r>
      <w:r>
        <w:rPr>
          <w:rStyle w:val="comments"/>
          <w:sz w:val="20"/>
          <w:szCs w:val="20"/>
          <w:rtl w:val="0"/>
          <w:lang w:val="en-US"/>
        </w:rPr>
        <w:t xml:space="preserve">” </w:t>
      </w:r>
      <w:r>
        <w:rPr>
          <w:rStyle w:val="comments"/>
          <w:sz w:val="20"/>
          <w:szCs w:val="20"/>
          <w:rtl w:val="0"/>
          <w:lang w:val="en-US"/>
        </w:rPr>
        <w:t>NASB, NKJV, ASV</w:t>
      </w:r>
      <w:r>
        <w:rPr>
          <w:rStyle w:val="comments"/>
          <w:rtl w:val="0"/>
          <w:lang w:val="en-US"/>
        </w:rPr>
        <w:t xml:space="preserve"> </w:t>
      </w:r>
    </w:p>
    <w:p>
      <w:pPr>
        <w:pStyle w:val="Body"/>
        <w:bidi w:val="0"/>
      </w:pPr>
    </w:p>
    <w:p>
      <w:pPr>
        <w:pStyle w:val="Body"/>
        <w:bidi w:val="0"/>
      </w:pPr>
      <w:r>
        <w:rPr>
          <w:b w:val="1"/>
          <w:bCs w:val="1"/>
          <w:rtl w:val="0"/>
          <w:lang w:val="en-US"/>
        </w:rPr>
        <w:t>Gen 1:29</w:t>
      </w:r>
      <w:r>
        <w:rPr>
          <w:rtl w:val="0"/>
        </w:rPr>
        <w:t xml:space="preserve"> - </w:t>
      </w:r>
      <w:r>
        <w:rPr>
          <w:rtl w:val="0"/>
        </w:rPr>
        <w:t>“</w:t>
      </w:r>
      <w:r>
        <w:rPr>
          <w:rtl w:val="0"/>
        </w:rPr>
        <w:t>meat</w:t>
      </w:r>
      <w:r>
        <w:rPr>
          <w:rtl w:val="0"/>
        </w:rPr>
        <w:t xml:space="preserve">” </w:t>
      </w:r>
      <w:r>
        <w:rPr>
          <w:rtl w:val="0"/>
        </w:rPr>
        <w:t>(KJV)</w:t>
      </w:r>
    </w:p>
    <w:p>
      <w:pPr>
        <w:pStyle w:val="Body"/>
        <w:ind w:left="360"/>
        <w:rPr>
          <w:rStyle w:val="comments"/>
          <w:sz w:val="20"/>
          <w:szCs w:val="20"/>
        </w:rPr>
      </w:pPr>
      <w:r>
        <w:rPr>
          <w:rStyle w:val="comments"/>
          <w:sz w:val="20"/>
          <w:szCs w:val="20"/>
          <w:rtl w:val="0"/>
          <w:lang w:val="en-US"/>
        </w:rPr>
        <w:t>1 - animals used for food</w:t>
      </w:r>
    </w:p>
    <w:p>
      <w:pPr>
        <w:pStyle w:val="Body"/>
        <w:ind w:left="720"/>
        <w:rPr>
          <w:rStyle w:val="comments"/>
          <w:sz w:val="20"/>
          <w:szCs w:val="20"/>
        </w:rPr>
      </w:pPr>
      <w:r>
        <w:rPr>
          <w:rStyle w:val="comments"/>
          <w:sz w:val="20"/>
          <w:szCs w:val="20"/>
          <w:rtl w:val="0"/>
          <w:lang w:val="en-US"/>
        </w:rPr>
        <w:t>“</w:t>
      </w:r>
      <w:r>
        <w:rPr>
          <w:rStyle w:val="comments"/>
          <w:sz w:val="20"/>
          <w:szCs w:val="20"/>
          <w:rtl w:val="0"/>
          <w:lang w:val="en-US"/>
        </w:rPr>
        <w:t xml:space="preserve">the flesh </w:t>
      </w:r>
      <w:r>
        <w:rPr>
          <w:rStyle w:val="comments"/>
          <w:sz w:val="20"/>
          <w:szCs w:val="20"/>
          <w:rtl w:val="0"/>
          <w:lang w:val="en-US"/>
        </w:rPr>
        <w:t>of animals as used for food</w:t>
      </w:r>
      <w:r>
        <w:rPr>
          <w:rStyle w:val="comments"/>
          <w:sz w:val="20"/>
          <w:szCs w:val="20"/>
          <w:rtl w:val="0"/>
          <w:lang w:val="en-US"/>
        </w:rPr>
        <w:t xml:space="preserve">” </w:t>
      </w:r>
      <w:r>
        <w:rPr>
          <w:rStyle w:val="comments"/>
          <w:sz w:val="20"/>
          <w:szCs w:val="20"/>
          <w:rtl w:val="0"/>
          <w:lang w:val="en-US"/>
        </w:rPr>
        <w:t>&lt;</w:t>
      </w:r>
      <w:r>
        <w:rPr>
          <w:rStyle w:val="comments"/>
          <w:sz w:val="20"/>
          <w:szCs w:val="20"/>
        </w:rPr>
        <w:fldChar w:fldCharType="begin" w:fldLock="0"/>
      </w:r>
      <w:r>
        <w:rPr>
          <w:rStyle w:val="comments"/>
          <w:sz w:val="20"/>
          <w:szCs w:val="20"/>
        </w:rPr>
        <w:instrText xml:space="preserve"> HYPERLINK "http://dictionary.com"</w:instrText>
      </w:r>
      <w:r>
        <w:rPr>
          <w:rStyle w:val="comments"/>
          <w:sz w:val="20"/>
          <w:szCs w:val="20"/>
        </w:rPr>
        <w:fldChar w:fldCharType="separate" w:fldLock="0"/>
      </w:r>
      <w:r>
        <w:rPr>
          <w:rStyle w:val="comments"/>
          <w:sz w:val="20"/>
          <w:szCs w:val="20"/>
          <w:rtl w:val="0"/>
          <w:lang w:val="en-US"/>
        </w:rPr>
        <w:t>dictionary.com</w:t>
      </w:r>
      <w:r>
        <w:rPr>
          <w:sz w:val="20"/>
          <w:szCs w:val="20"/>
        </w:rPr>
        <w:fldChar w:fldCharType="end" w:fldLock="0"/>
      </w:r>
      <w:r>
        <w:rPr>
          <w:rStyle w:val="comments"/>
          <w:sz w:val="20"/>
          <w:szCs w:val="20"/>
          <w:rtl w:val="0"/>
          <w:lang w:val="en-US"/>
        </w:rPr>
        <w:t>&gt;</w:t>
      </w:r>
    </w:p>
    <w:p>
      <w:pPr>
        <w:pStyle w:val="Body"/>
        <w:ind w:left="360"/>
        <w:rPr>
          <w:rStyle w:val="comments"/>
          <w:sz w:val="20"/>
          <w:szCs w:val="20"/>
        </w:rPr>
      </w:pPr>
      <w:r>
        <w:rPr>
          <w:rStyle w:val="comments"/>
          <w:sz w:val="20"/>
          <w:szCs w:val="20"/>
          <w:rtl w:val="0"/>
          <w:lang w:val="en-US"/>
        </w:rPr>
        <w:t>2 - solid food vs drink</w:t>
      </w:r>
    </w:p>
    <w:p>
      <w:pPr>
        <w:pStyle w:val="Body"/>
        <w:ind w:left="720"/>
        <w:rPr>
          <w:rStyle w:val="comments"/>
          <w:sz w:val="20"/>
          <w:szCs w:val="20"/>
        </w:rPr>
      </w:pPr>
      <w:r>
        <w:rPr>
          <w:rStyle w:val="comments"/>
          <w:sz w:val="20"/>
          <w:szCs w:val="20"/>
          <w:rtl w:val="0"/>
          <w:lang w:val="en-US"/>
        </w:rPr>
        <w:t>“</w:t>
      </w:r>
      <w:r>
        <w:rPr>
          <w:rStyle w:val="comments"/>
          <w:sz w:val="20"/>
          <w:szCs w:val="20"/>
          <w:rtl w:val="0"/>
          <w:lang w:val="en-US"/>
        </w:rPr>
        <w:t xml:space="preserve">1a: </w:t>
      </w:r>
      <w:r>
        <w:rPr>
          <w:rStyle w:val="comments"/>
          <w:sz w:val="20"/>
          <w:szCs w:val="20"/>
        </w:rPr>
        <w:fldChar w:fldCharType="begin" w:fldLock="0"/>
      </w:r>
      <w:r>
        <w:rPr>
          <w:rStyle w:val="comments"/>
          <w:sz w:val="20"/>
          <w:szCs w:val="20"/>
        </w:rPr>
        <w:instrText xml:space="preserve"> HYPERLINK "https://www.merriam-webster.com/dictionary/food"</w:instrText>
      </w:r>
      <w:r>
        <w:rPr>
          <w:rStyle w:val="comments"/>
          <w:sz w:val="20"/>
          <w:szCs w:val="20"/>
        </w:rPr>
        <w:fldChar w:fldCharType="separate" w:fldLock="0"/>
      </w:r>
      <w:r>
        <w:rPr>
          <w:rStyle w:val="comments"/>
          <w:sz w:val="20"/>
          <w:szCs w:val="20"/>
          <w:rtl w:val="0"/>
          <w:lang w:val="en-US"/>
        </w:rPr>
        <w:t>FOOD</w:t>
      </w:r>
      <w:r>
        <w:rPr>
          <w:sz w:val="20"/>
          <w:szCs w:val="20"/>
        </w:rPr>
        <w:fldChar w:fldCharType="end" w:fldLock="0"/>
      </w:r>
    </w:p>
    <w:p>
      <w:pPr>
        <w:pStyle w:val="Body"/>
        <w:ind w:left="720"/>
        <w:rPr>
          <w:rStyle w:val="comments"/>
          <w:sz w:val="20"/>
          <w:szCs w:val="20"/>
        </w:rPr>
      </w:pPr>
      <w:r>
        <w:rPr>
          <w:rStyle w:val="comments"/>
          <w:sz w:val="20"/>
          <w:szCs w:val="20"/>
          <w:rtl w:val="0"/>
          <w:lang w:val="en-US"/>
        </w:rPr>
        <w:t>“</w:t>
      </w:r>
      <w:r>
        <w:rPr>
          <w:rStyle w:val="comments"/>
          <w:sz w:val="20"/>
          <w:szCs w:val="20"/>
          <w:rtl w:val="0"/>
          <w:lang w:val="en-US"/>
        </w:rPr>
        <w:t>especially : solid food as distinguished from drink</w:t>
      </w:r>
      <w:r>
        <w:rPr>
          <w:rStyle w:val="comments"/>
          <w:sz w:val="20"/>
          <w:szCs w:val="20"/>
          <w:rtl w:val="0"/>
          <w:lang w:val="en-US"/>
        </w:rPr>
        <w:t xml:space="preserve">” </w:t>
      </w:r>
      <w:r>
        <w:rPr>
          <w:rStyle w:val="comments"/>
          <w:sz w:val="20"/>
          <w:szCs w:val="20"/>
          <w:rtl w:val="0"/>
          <w:lang w:val="en-US"/>
        </w:rPr>
        <w:t>&lt;</w:t>
      </w:r>
      <w:r>
        <w:rPr>
          <w:rStyle w:val="comments"/>
          <w:sz w:val="20"/>
          <w:szCs w:val="20"/>
        </w:rPr>
        <w:fldChar w:fldCharType="begin" w:fldLock="0"/>
      </w:r>
      <w:r>
        <w:rPr>
          <w:rStyle w:val="comments"/>
          <w:sz w:val="20"/>
          <w:szCs w:val="20"/>
        </w:rPr>
        <w:instrText xml:space="preserve"> HYPERLINK "http://merriam-webster.com"</w:instrText>
      </w:r>
      <w:r>
        <w:rPr>
          <w:rStyle w:val="comments"/>
          <w:sz w:val="20"/>
          <w:szCs w:val="20"/>
        </w:rPr>
        <w:fldChar w:fldCharType="separate" w:fldLock="0"/>
      </w:r>
      <w:r>
        <w:rPr>
          <w:rStyle w:val="comments"/>
          <w:sz w:val="20"/>
          <w:szCs w:val="20"/>
          <w:rtl w:val="0"/>
          <w:lang w:val="en-US"/>
        </w:rPr>
        <w:t>merriam-webster.com</w:t>
      </w:r>
      <w:r>
        <w:rPr>
          <w:sz w:val="20"/>
          <w:szCs w:val="20"/>
        </w:rPr>
        <w:fldChar w:fldCharType="end" w:fldLock="0"/>
      </w:r>
      <w:r>
        <w:rPr>
          <w:rStyle w:val="comments"/>
          <w:sz w:val="20"/>
          <w:szCs w:val="20"/>
          <w:rtl w:val="0"/>
          <w:lang w:val="en-US"/>
        </w:rPr>
        <w:t>&gt;</w:t>
      </w:r>
    </w:p>
    <w:p>
      <w:pPr>
        <w:pStyle w:val="Body"/>
        <w:ind w:left="360"/>
        <w:rPr>
          <w:rStyle w:val="comments"/>
          <w:sz w:val="20"/>
          <w:szCs w:val="20"/>
        </w:rPr>
      </w:pPr>
      <w:r>
        <w:rPr>
          <w:rStyle w:val="comments"/>
          <w:sz w:val="20"/>
          <w:szCs w:val="20"/>
          <w:rtl w:val="0"/>
          <w:lang w:val="en-US"/>
        </w:rPr>
        <w:t>3 - simply, food</w:t>
      </w:r>
    </w:p>
    <w:p>
      <w:pPr>
        <w:pStyle w:val="Body"/>
        <w:ind w:left="720"/>
        <w:rPr>
          <w:rStyle w:val="comments"/>
          <w:sz w:val="20"/>
          <w:szCs w:val="20"/>
        </w:rPr>
      </w:pPr>
      <w:r>
        <w:rPr>
          <w:rStyle w:val="comments"/>
          <w:sz w:val="20"/>
          <w:szCs w:val="20"/>
          <w:rtl w:val="0"/>
          <w:lang w:val="en-US"/>
        </w:rPr>
        <w:t>“</w:t>
      </w:r>
      <w:r>
        <w:rPr>
          <w:rStyle w:val="comments"/>
          <w:sz w:val="20"/>
          <w:szCs w:val="20"/>
          <w:rtl w:val="0"/>
          <w:lang w:val="en-US"/>
        </w:rPr>
        <w:t>archaic Food of any kind</w:t>
      </w:r>
      <w:r>
        <w:rPr>
          <w:rStyle w:val="comments"/>
          <w:sz w:val="20"/>
          <w:szCs w:val="20"/>
          <w:rtl w:val="0"/>
          <w:lang w:val="en-US"/>
        </w:rPr>
        <w:t xml:space="preserve">” </w:t>
      </w:r>
      <w:r>
        <w:rPr>
          <w:rStyle w:val="comments"/>
          <w:sz w:val="20"/>
          <w:szCs w:val="20"/>
          <w:rtl w:val="0"/>
          <w:lang w:val="en-US"/>
        </w:rPr>
        <w:t>,</w:t>
      </w:r>
      <w:r>
        <w:rPr>
          <w:rStyle w:val="comments"/>
          <w:sz w:val="20"/>
          <w:szCs w:val="20"/>
        </w:rPr>
        <w:fldChar w:fldCharType="begin" w:fldLock="0"/>
      </w:r>
      <w:r>
        <w:rPr>
          <w:rStyle w:val="comments"/>
          <w:sz w:val="20"/>
          <w:szCs w:val="20"/>
        </w:rPr>
        <w:instrText xml:space="preserve"> HYPERLINK "http://lexico.com"</w:instrText>
      </w:r>
      <w:r>
        <w:rPr>
          <w:rStyle w:val="comments"/>
          <w:sz w:val="20"/>
          <w:szCs w:val="20"/>
        </w:rPr>
        <w:fldChar w:fldCharType="separate" w:fldLock="0"/>
      </w:r>
      <w:r>
        <w:rPr>
          <w:rStyle w:val="comments"/>
          <w:sz w:val="20"/>
          <w:szCs w:val="20"/>
          <w:rtl w:val="0"/>
          <w:lang w:val="en-US"/>
        </w:rPr>
        <w:t>lexico.com</w:t>
      </w:r>
      <w:r>
        <w:rPr>
          <w:sz w:val="20"/>
          <w:szCs w:val="20"/>
        </w:rPr>
        <w:fldChar w:fldCharType="end" w:fldLock="0"/>
      </w:r>
      <w:r>
        <w:rPr>
          <w:rStyle w:val="comments"/>
          <w:sz w:val="20"/>
          <w:szCs w:val="20"/>
          <w:rtl w:val="0"/>
          <w:lang w:val="en-US"/>
        </w:rPr>
        <w:t>&gt;</w:t>
      </w:r>
    </w:p>
    <w:p>
      <w:pPr>
        <w:pStyle w:val="Body"/>
        <w:rPr>
          <w:rStyle w:val="comments"/>
          <w:sz w:val="20"/>
          <w:szCs w:val="20"/>
        </w:rPr>
      </w:pPr>
      <w:r>
        <w:rPr>
          <w:rStyle w:val="comments"/>
          <w:b w:val="1"/>
          <w:bCs w:val="1"/>
          <w:sz w:val="20"/>
          <w:szCs w:val="20"/>
          <w:rtl w:val="0"/>
          <w:lang w:val="en-US"/>
        </w:rPr>
        <w:t>Gen 1:29</w:t>
      </w:r>
      <w:r>
        <w:rPr>
          <w:rStyle w:val="comments"/>
          <w:sz w:val="20"/>
          <w:szCs w:val="20"/>
          <w:rtl w:val="0"/>
          <w:lang w:val="en-US"/>
        </w:rPr>
        <w:t xml:space="preserve"> - plants. NASB, NKJV, ASV, ESV, </w:t>
      </w:r>
      <w:r>
        <w:rPr>
          <w:rStyle w:val="comments"/>
          <w:sz w:val="20"/>
          <w:szCs w:val="20"/>
          <w:rtl w:val="0"/>
          <w:lang w:val="en-US"/>
        </w:rPr>
        <w:t>“</w:t>
      </w:r>
      <w:r>
        <w:rPr>
          <w:rStyle w:val="comments"/>
          <w:sz w:val="20"/>
          <w:szCs w:val="20"/>
          <w:rtl w:val="0"/>
          <w:lang w:val="en-US"/>
        </w:rPr>
        <w:t>food</w:t>
      </w:r>
      <w:r>
        <w:rPr>
          <w:rStyle w:val="comments"/>
          <w:sz w:val="20"/>
          <w:szCs w:val="20"/>
          <w:rtl w:val="0"/>
          <w:lang w:val="en-US"/>
        </w:rPr>
        <w:t>”</w:t>
      </w:r>
    </w:p>
    <w:p>
      <w:pPr>
        <w:pStyle w:val="Body"/>
        <w:rPr>
          <w:rStyle w:val="comments"/>
          <w:sz w:val="20"/>
          <w:szCs w:val="20"/>
        </w:rPr>
      </w:pPr>
      <w:r>
        <w:rPr>
          <w:rStyle w:val="comments"/>
          <w:b w:val="1"/>
          <w:bCs w:val="1"/>
          <w:sz w:val="20"/>
          <w:szCs w:val="20"/>
          <w:rtl w:val="0"/>
          <w:lang w:val="en-US"/>
        </w:rPr>
        <w:t>Lev 2:1</w:t>
      </w:r>
      <w:r>
        <w:rPr>
          <w:rStyle w:val="comments"/>
          <w:sz w:val="20"/>
          <w:szCs w:val="20"/>
          <w:rtl w:val="0"/>
          <w:lang w:val="en-US"/>
        </w:rPr>
        <w:t xml:space="preserve"> - </w:t>
      </w:r>
      <w:r>
        <w:rPr>
          <w:rStyle w:val="comments"/>
          <w:sz w:val="20"/>
          <w:szCs w:val="20"/>
          <w:rtl w:val="0"/>
          <w:lang w:val="en-US"/>
        </w:rPr>
        <w:t>“</w:t>
      </w:r>
      <w:r>
        <w:rPr>
          <w:rStyle w:val="comments"/>
          <w:sz w:val="20"/>
          <w:szCs w:val="20"/>
          <w:rtl w:val="0"/>
          <w:lang w:val="en-US"/>
        </w:rPr>
        <w:t>meat offering</w:t>
      </w:r>
      <w:r>
        <w:rPr>
          <w:rStyle w:val="comments"/>
          <w:sz w:val="20"/>
          <w:szCs w:val="20"/>
          <w:rtl w:val="0"/>
          <w:lang w:val="en-US"/>
        </w:rPr>
        <w:t xml:space="preserve">” </w:t>
      </w:r>
      <w:r>
        <w:rPr>
          <w:rStyle w:val="comments"/>
          <w:sz w:val="20"/>
          <w:szCs w:val="20"/>
          <w:rtl w:val="0"/>
          <w:lang w:val="en-US"/>
        </w:rPr>
        <w:t xml:space="preserve">(KJV) - made of flour (often so used in sacrifices). NASB, NKJV, </w:t>
      </w:r>
      <w:r>
        <w:rPr>
          <w:rStyle w:val="comments"/>
          <w:sz w:val="20"/>
          <w:szCs w:val="20"/>
          <w:rtl w:val="0"/>
          <w:lang w:val="en-US"/>
        </w:rPr>
        <w:t>“</w:t>
      </w:r>
      <w:r>
        <w:rPr>
          <w:rStyle w:val="comments"/>
          <w:sz w:val="20"/>
          <w:szCs w:val="20"/>
          <w:rtl w:val="0"/>
          <w:lang w:val="en-US"/>
        </w:rPr>
        <w:t>grain offering</w:t>
      </w:r>
      <w:r>
        <w:rPr>
          <w:rStyle w:val="comments"/>
          <w:sz w:val="20"/>
          <w:szCs w:val="20"/>
          <w:rtl w:val="0"/>
          <w:lang w:val="en-US"/>
        </w:rPr>
        <w:t>”</w:t>
      </w:r>
    </w:p>
    <w:p>
      <w:pPr>
        <w:pStyle w:val="Body"/>
        <w:rPr>
          <w:rStyle w:val="comments"/>
          <w:sz w:val="20"/>
          <w:szCs w:val="20"/>
        </w:rPr>
      </w:pPr>
      <w:r>
        <w:rPr>
          <w:rStyle w:val="comments"/>
          <w:b w:val="1"/>
          <w:bCs w:val="1"/>
          <w:sz w:val="20"/>
          <w:szCs w:val="20"/>
          <w:rtl w:val="0"/>
          <w:lang w:val="en-US"/>
        </w:rPr>
        <w:t>Mt 25:35</w:t>
      </w:r>
      <w:r>
        <w:rPr>
          <w:rStyle w:val="comments"/>
          <w:sz w:val="20"/>
          <w:szCs w:val="20"/>
          <w:rtl w:val="0"/>
          <w:lang w:val="en-US"/>
        </w:rPr>
        <w:t xml:space="preserve"> - </w:t>
      </w:r>
      <w:r>
        <w:rPr>
          <w:rStyle w:val="comments"/>
          <w:sz w:val="20"/>
          <w:szCs w:val="20"/>
          <w:rtl w:val="0"/>
          <w:lang w:val="en-US"/>
        </w:rPr>
        <w:t>“</w:t>
      </w:r>
      <w:r>
        <w:rPr>
          <w:rStyle w:val="comments"/>
          <w:sz w:val="20"/>
          <w:szCs w:val="20"/>
          <w:rtl w:val="0"/>
          <w:lang w:val="en-US"/>
        </w:rPr>
        <w:t>hungered and you gave me meat</w:t>
      </w:r>
      <w:r>
        <w:rPr>
          <w:rStyle w:val="comments"/>
          <w:sz w:val="20"/>
          <w:szCs w:val="20"/>
          <w:rtl w:val="0"/>
          <w:lang w:val="en-US"/>
        </w:rPr>
        <w:t xml:space="preserve">” </w:t>
      </w:r>
      <w:r>
        <w:rPr>
          <w:rStyle w:val="comments"/>
          <w:sz w:val="20"/>
          <w:szCs w:val="20"/>
          <w:rtl w:val="0"/>
          <w:lang w:val="en-US"/>
        </w:rPr>
        <w:t xml:space="preserve">KJV </w:t>
      </w:r>
    </w:p>
    <w:p>
      <w:pPr>
        <w:pStyle w:val="Body"/>
        <w:rPr>
          <w:sz w:val="20"/>
          <w:szCs w:val="20"/>
        </w:rPr>
      </w:pPr>
      <w:r>
        <w:rPr>
          <w:rStyle w:val="comments"/>
          <w:sz w:val="20"/>
          <w:szCs w:val="20"/>
          <w:rtl w:val="0"/>
          <w:lang w:val="en-US"/>
        </w:rPr>
        <w:t>etc.</w:t>
      </w:r>
    </w:p>
    <w:p>
      <w:pPr>
        <w:pStyle w:val="Body"/>
        <w:ind w:left="720"/>
        <w:rPr>
          <w:sz w:val="20"/>
          <w:szCs w:val="20"/>
        </w:rPr>
      </w:pPr>
    </w:p>
    <w:p>
      <w:pPr>
        <w:pStyle w:val="Body"/>
        <w:bidi w:val="0"/>
        <w:rPr>
          <w:rStyle w:val="comments"/>
        </w:rPr>
      </w:pPr>
      <w:r>
        <w:rPr>
          <w:rStyle w:val="comments"/>
          <w:rtl w:val="0"/>
        </w:rPr>
        <w:t xml:space="preserve">See articles posted on Facebook - tag, </w:t>
      </w:r>
      <w:r>
        <w:rPr>
          <w:rStyle w:val="comments"/>
          <w:rtl w:val="0"/>
        </w:rPr>
        <w:t>“</w:t>
      </w:r>
      <w:r>
        <w:rPr>
          <w:rStyle w:val="comments"/>
          <w:rtl w:val="0"/>
        </w:rPr>
        <w:t>bus</w:t>
      </w:r>
      <w:r>
        <w:rPr>
          <w:rStyle w:val="comments"/>
          <w:rtl w:val="0"/>
        </w:rPr>
        <w:t xml:space="preserve">” </w:t>
      </w:r>
      <w:r>
        <w:rPr>
          <w:rStyle w:val="comments"/>
          <w:rtl w:val="0"/>
        </w:rPr>
        <w:t>(below)</w:t>
      </w:r>
    </w:p>
    <w:p>
      <w:pPr>
        <w:pStyle w:val="Body"/>
        <w:bidi w:val="0"/>
        <w:rPr>
          <w:rStyle w:val="comments"/>
        </w:rPr>
      </w:pPr>
      <w:r>
        <w:rPr>
          <w:rStyle w:val="comments"/>
          <w:rtl w:val="0"/>
        </w:rPr>
        <w:t>Craig Ottersbach published several of them in the Humble Messenger today for this class.</w:t>
      </w:r>
    </w:p>
    <w:p>
      <w:pPr>
        <w:pStyle w:val="Body"/>
        <w:bidi w:val="0"/>
        <w:rPr>
          <w:rStyle w:val="comments"/>
        </w:rPr>
      </w:pPr>
    </w:p>
    <w:p>
      <w:pPr>
        <w:pStyle w:val="Body"/>
        <w:bidi w:val="0"/>
      </w:pPr>
      <w:r>
        <w:rPr>
          <w:rtl w:val="0"/>
        </w:rPr>
        <w:t>Saturday - Feb 25, 2017 (#13)</w:t>
      </w:r>
      <w:r>
        <w:rPr>
          <w:rtl w:val="0"/>
        </w:rPr>
        <w:t xml:space="preserve"> </w:t>
      </w:r>
      <w:r>
        <w:rPr>
          <w:b w:val="1"/>
          <w:bCs w:val="1"/>
          <w:rtl w:val="0"/>
          <w:lang w:val="en-US"/>
        </w:rPr>
        <w:t>“</w:t>
      </w:r>
      <w:r>
        <w:rPr>
          <w:b w:val="1"/>
          <w:bCs w:val="1"/>
          <w:rtl w:val="0"/>
          <w:lang w:val="en-US"/>
        </w:rPr>
        <w:t>POSTS</w:t>
      </w:r>
      <w:r>
        <w:rPr>
          <w:b w:val="1"/>
          <w:bCs w:val="1"/>
          <w:rtl w:val="0"/>
          <w:lang w:val="en-US"/>
        </w:rPr>
        <w:t>”</w:t>
      </w:r>
    </w:p>
    <w:p>
      <w:pPr>
        <w:pStyle w:val="Body"/>
        <w:bidi w:val="0"/>
      </w:pPr>
      <w:r>
        <w:rPr>
          <w:rtl w:val="0"/>
        </w:rPr>
        <w:t>It</w:t>
      </w:r>
      <w:r>
        <w:rPr>
          <w:rtl w:val="0"/>
        </w:rPr>
        <w:t>’</w:t>
      </w:r>
      <w:r>
        <w:rPr>
          <w:rtl w:val="0"/>
        </w:rPr>
        <w:t>s Saturday - let</w:t>
      </w:r>
      <w:r>
        <w:rPr>
          <w:rtl w:val="0"/>
        </w:rPr>
        <w:t>’</w:t>
      </w:r>
      <w:r>
        <w:rPr>
          <w:rtl w:val="0"/>
        </w:rPr>
        <w:t xml:space="preserve">s take a ride on the </w:t>
      </w:r>
      <w:r>
        <w:rPr>
          <w:rtl w:val="0"/>
        </w:rPr>
        <w:t>“</w:t>
      </w:r>
      <w:r>
        <w:rPr>
          <w:rtl w:val="0"/>
        </w:rPr>
        <w:t>bus</w:t>
      </w:r>
      <w:r>
        <w:rPr>
          <w:rtl w:val="0"/>
        </w:rPr>
        <w:t>”… “</w:t>
      </w:r>
      <w:r>
        <w:rPr>
          <w:rtl w:val="0"/>
        </w:rPr>
        <w:t>Words are vehicles on which thoughts travel.</w:t>
      </w:r>
      <w:r>
        <w:rPr>
          <w:rtl w:val="0"/>
        </w:rPr>
        <w:t>” “</w:t>
      </w:r>
      <w:r>
        <w:rPr>
          <w:rtl w:val="0"/>
        </w:rPr>
        <w:t>It drives me nuts to read these POSTS about synecdoche, metonymy, and heterosis.</w:t>
      </w:r>
      <w:r>
        <w:rPr>
          <w:rtl w:val="0"/>
        </w:rPr>
        <w:t>” “</w:t>
      </w:r>
      <w:r>
        <w:rPr>
          <w:rtl w:val="0"/>
        </w:rPr>
        <w:t>You can make a fence with these POSTS.</w:t>
      </w:r>
      <w:r>
        <w:rPr>
          <w:rtl w:val="0"/>
        </w:rPr>
        <w:t xml:space="preserve">”  </w:t>
      </w:r>
      <w:r>
        <w:rPr>
          <w:rtl w:val="0"/>
        </w:rPr>
        <w:t xml:space="preserve">Which </w:t>
      </w:r>
      <w:r>
        <w:rPr>
          <w:rtl w:val="0"/>
        </w:rPr>
        <w:t>“</w:t>
      </w:r>
      <w:r>
        <w:rPr>
          <w:rtl w:val="0"/>
        </w:rPr>
        <w:t>passenger</w:t>
      </w:r>
      <w:r>
        <w:rPr>
          <w:rtl w:val="0"/>
        </w:rPr>
        <w:t xml:space="preserve">” </w:t>
      </w:r>
      <w:r>
        <w:rPr>
          <w:rtl w:val="0"/>
          <w:lang w:val="pt-PT"/>
        </w:rPr>
        <w:t>(online message</w:t>
      </w:r>
      <w:r>
        <w:rPr>
          <w:rtl w:val="0"/>
        </w:rPr>
        <w:t>—</w:t>
      </w:r>
      <w:r>
        <w:rPr>
          <w:rtl w:val="0"/>
        </w:rPr>
        <w:t>or</w:t>
      </w:r>
      <w:r>
        <w:rPr>
          <w:rtl w:val="0"/>
        </w:rPr>
        <w:t>—</w:t>
      </w:r>
      <w:r>
        <w:rPr>
          <w:rtl w:val="0"/>
        </w:rPr>
        <w:t xml:space="preserve">stick of wood to support a fence) gets off the bus ("posts") definitely affects communication! Mt 28:19, </w:t>
      </w:r>
      <w:r>
        <w:rPr>
          <w:rtl w:val="0"/>
        </w:rPr>
        <w:t>“</w:t>
      </w:r>
      <w:r>
        <w:rPr>
          <w:rtl w:val="0"/>
        </w:rPr>
        <w:t>BAPTIZING them</w:t>
      </w:r>
      <w:r>
        <w:rPr>
          <w:rtl w:val="0"/>
        </w:rPr>
        <w:t xml:space="preserve">” </w:t>
      </w:r>
      <w:r>
        <w:rPr>
          <w:rtl w:val="0"/>
        </w:rPr>
        <w:t>... sprinkling</w:t>
      </w:r>
      <w:r>
        <w:rPr>
          <w:rtl w:val="0"/>
        </w:rPr>
        <w:t>—</w:t>
      </w:r>
      <w:r>
        <w:rPr>
          <w:rtl w:val="0"/>
        </w:rPr>
        <w:t>or</w:t>
      </w:r>
      <w:r>
        <w:rPr>
          <w:rtl w:val="0"/>
        </w:rPr>
        <w:t>—</w:t>
      </w:r>
      <w:r>
        <w:rPr>
          <w:rtl w:val="0"/>
        </w:rPr>
        <w:t xml:space="preserve">immersing them? Which passenger gets off definitely affects interpretation! (There was only one passenger on the </w:t>
      </w:r>
      <w:r>
        <w:rPr>
          <w:rtl w:val="0"/>
        </w:rPr>
        <w:t>“</w:t>
      </w:r>
      <w:r>
        <w:rPr>
          <w:rtl w:val="0"/>
        </w:rPr>
        <w:t>baptized</w:t>
      </w:r>
      <w:r>
        <w:rPr>
          <w:rtl w:val="0"/>
        </w:rPr>
        <w:t xml:space="preserve">” </w:t>
      </w:r>
      <w:r>
        <w:rPr>
          <w:rtl w:val="0"/>
        </w:rPr>
        <w:t xml:space="preserve">bus in the 1st century; the other </w:t>
      </w:r>
      <w:r>
        <w:rPr>
          <w:rtl w:val="0"/>
        </w:rPr>
        <w:t>“</w:t>
      </w:r>
      <w:r>
        <w:rPr>
          <w:rtl w:val="0"/>
        </w:rPr>
        <w:t>passengers</w:t>
      </w:r>
      <w:r>
        <w:rPr>
          <w:rtl w:val="0"/>
        </w:rPr>
        <w:t xml:space="preserve">” </w:t>
      </w:r>
      <w:r>
        <w:rPr>
          <w:rtl w:val="0"/>
        </w:rPr>
        <w:t>got on later.)</w:t>
      </w:r>
    </w:p>
    <w:p>
      <w:pPr>
        <w:pStyle w:val="Body"/>
        <w:bidi w:val="0"/>
      </w:pPr>
    </w:p>
    <w:p>
      <w:pPr>
        <w:pStyle w:val="Body"/>
        <w:bidi w:val="0"/>
      </w:pPr>
      <w:r>
        <w:rPr>
          <w:rtl w:val="0"/>
        </w:rPr>
        <w:t>Saturday - Mar 4, 2017 (#20)</w:t>
      </w:r>
      <w:r>
        <w:rPr>
          <w:rtl w:val="0"/>
        </w:rPr>
        <w:t xml:space="preserve"> </w:t>
      </w:r>
      <w:r>
        <w:rPr>
          <w:b w:val="1"/>
          <w:bCs w:val="1"/>
          <w:rtl w:val="0"/>
          <w:lang w:val="en-US"/>
        </w:rPr>
        <w:t>“</w:t>
      </w:r>
      <w:r>
        <w:rPr>
          <w:b w:val="1"/>
          <w:bCs w:val="1"/>
          <w:rtl w:val="0"/>
          <w:lang w:val="en-US"/>
        </w:rPr>
        <w:t>WORKS</w:t>
      </w:r>
      <w:r>
        <w:rPr>
          <w:b w:val="1"/>
          <w:bCs w:val="1"/>
          <w:rtl w:val="0"/>
          <w:lang w:val="en-US"/>
        </w:rPr>
        <w:t>”</w:t>
      </w:r>
    </w:p>
    <w:p>
      <w:pPr>
        <w:pStyle w:val="Body"/>
        <w:bidi w:val="0"/>
      </w:pPr>
      <w:r>
        <w:rPr>
          <w:rtl w:val="0"/>
        </w:rPr>
        <w:t>It</w:t>
      </w:r>
      <w:r>
        <w:rPr>
          <w:rtl w:val="0"/>
        </w:rPr>
        <w:t>’</w:t>
      </w:r>
      <w:r>
        <w:rPr>
          <w:rtl w:val="0"/>
        </w:rPr>
        <w:t xml:space="preserve">s Saturday and here comes that </w:t>
      </w:r>
      <w:r>
        <w:rPr>
          <w:rtl w:val="0"/>
        </w:rPr>
        <w:t>“</w:t>
      </w:r>
      <w:r>
        <w:rPr>
          <w:rtl w:val="0"/>
        </w:rPr>
        <w:t>bus</w:t>
      </w:r>
      <w:r>
        <w:rPr>
          <w:rtl w:val="0"/>
        </w:rPr>
        <w:t xml:space="preserve">” — </w:t>
      </w:r>
      <w:r>
        <w:rPr>
          <w:rtl w:val="0"/>
        </w:rPr>
        <w:t>it</w:t>
      </w:r>
      <w:r>
        <w:rPr>
          <w:rtl w:val="0"/>
        </w:rPr>
        <w:t>’</w:t>
      </w:r>
      <w:r>
        <w:rPr>
          <w:rtl w:val="0"/>
        </w:rPr>
        <w:t xml:space="preserve">s the </w:t>
      </w:r>
      <w:r>
        <w:rPr>
          <w:rtl w:val="0"/>
        </w:rPr>
        <w:t>“</w:t>
      </w:r>
      <w:r>
        <w:rPr>
          <w:rtl w:val="0"/>
        </w:rPr>
        <w:t>works</w:t>
      </w:r>
      <w:r>
        <w:rPr>
          <w:rtl w:val="0"/>
        </w:rPr>
        <w:t xml:space="preserve">” </w:t>
      </w:r>
      <w:r>
        <w:rPr>
          <w:rtl w:val="0"/>
          <w:lang w:val="pt-PT"/>
        </w:rPr>
        <w:t xml:space="preserve">bus. </w:t>
      </w:r>
      <w:r>
        <w:rPr>
          <w:rtl w:val="0"/>
        </w:rPr>
        <w:t>“</w:t>
      </w:r>
      <w:r>
        <w:rPr>
          <w:rtl w:val="0"/>
        </w:rPr>
        <w:t>If Abraham was justified by WORKS</w:t>
      </w:r>
      <w:r>
        <w:rPr>
          <w:rtl w:val="0"/>
        </w:rPr>
        <w:t xml:space="preserve">…” </w:t>
      </w:r>
      <w:r>
        <w:rPr>
          <w:rtl w:val="0"/>
        </w:rPr>
        <w:t xml:space="preserve">(Rom 4:2). </w:t>
      </w:r>
      <w:r>
        <w:rPr>
          <w:rtl w:val="0"/>
        </w:rPr>
        <w:t>“</w:t>
      </w:r>
      <w:r>
        <w:rPr>
          <w:rtl w:val="0"/>
        </w:rPr>
        <w:t>Was not our father Abraham justified by WORKS</w:t>
      </w:r>
      <w:r>
        <w:rPr>
          <w:rtl w:val="0"/>
        </w:rPr>
        <w:t>…</w:t>
      </w:r>
      <w:r>
        <w:rPr>
          <w:rtl w:val="0"/>
        </w:rPr>
        <w:t>?</w:t>
      </w:r>
      <w:r>
        <w:rPr>
          <w:rtl w:val="0"/>
        </w:rPr>
        <w:t xml:space="preserve">” </w:t>
      </w:r>
      <w:r>
        <w:rPr>
          <w:rtl w:val="0"/>
        </w:rPr>
        <w:t xml:space="preserve">(Jam 2:21). Looks like a contradiction! Not if we remember, </w:t>
      </w:r>
      <w:r>
        <w:rPr>
          <w:rtl w:val="0"/>
        </w:rPr>
        <w:t>“</w:t>
      </w:r>
      <w:r>
        <w:rPr>
          <w:rtl w:val="0"/>
        </w:rPr>
        <w:t>Words are Vehicles on Which Thoughts Travel,</w:t>
      </w:r>
      <w:r>
        <w:rPr>
          <w:rtl w:val="0"/>
        </w:rPr>
        <w:t xml:space="preserve">” </w:t>
      </w:r>
      <w:r>
        <w:rPr>
          <w:rtl w:val="0"/>
        </w:rPr>
        <w:t xml:space="preserve">and several passengers may be on the same bus. On this bus are </w:t>
      </w:r>
      <w:r>
        <w:rPr>
          <w:rtl w:val="0"/>
        </w:rPr>
        <w:t>“</w:t>
      </w:r>
      <w:r>
        <w:rPr>
          <w:rtl w:val="0"/>
        </w:rPr>
        <w:t>works</w:t>
      </w:r>
      <w:r>
        <w:rPr>
          <w:rtl w:val="0"/>
        </w:rPr>
        <w:t xml:space="preserve">” </w:t>
      </w:r>
      <w:r>
        <w:rPr>
          <w:rtl w:val="0"/>
        </w:rPr>
        <w:t>that deny the need for faith in a crucified Messiah (</w:t>
      </w:r>
      <w:r>
        <w:rPr>
          <w:rtl w:val="0"/>
        </w:rPr>
        <w:t>“</w:t>
      </w:r>
      <w:r>
        <w:rPr>
          <w:rtl w:val="0"/>
        </w:rPr>
        <w:t>I</w:t>
      </w:r>
      <w:r>
        <w:rPr>
          <w:rtl w:val="0"/>
        </w:rPr>
        <w:t>’</w:t>
      </w:r>
      <w:r>
        <w:rPr>
          <w:rtl w:val="0"/>
        </w:rPr>
        <w:t>m good enough</w:t>
      </w:r>
      <w:r>
        <w:rPr>
          <w:rtl w:val="0"/>
        </w:rPr>
        <w:t>”</w:t>
      </w:r>
      <w:r>
        <w:rPr>
          <w:rtl w:val="0"/>
        </w:rPr>
        <w:t>)</w:t>
      </w:r>
      <w:r>
        <w:rPr>
          <w:rtl w:val="0"/>
        </w:rPr>
        <w:t>—</w:t>
      </w:r>
      <w:r>
        <w:rPr>
          <w:rtl w:val="0"/>
        </w:rPr>
        <w:t xml:space="preserve">Romans, and </w:t>
      </w:r>
      <w:r>
        <w:rPr>
          <w:rtl w:val="0"/>
        </w:rPr>
        <w:t>“</w:t>
      </w:r>
      <w:r>
        <w:rPr>
          <w:rtl w:val="0"/>
        </w:rPr>
        <w:t>works</w:t>
      </w:r>
      <w:r>
        <w:rPr>
          <w:rtl w:val="0"/>
        </w:rPr>
        <w:t xml:space="preserve">” </w:t>
      </w:r>
      <w:r>
        <w:rPr>
          <w:rtl w:val="0"/>
        </w:rPr>
        <w:t>that are motivated by faith</w:t>
      </w:r>
      <w:r>
        <w:rPr>
          <w:rtl w:val="0"/>
        </w:rPr>
        <w:t>—</w:t>
      </w:r>
      <w:r>
        <w:rPr>
          <w:rtl w:val="0"/>
        </w:rPr>
        <w:t>James. No contradiction. Oh, and there</w:t>
      </w:r>
      <w:r>
        <w:rPr>
          <w:rtl w:val="0"/>
        </w:rPr>
        <w:t>’</w:t>
      </w:r>
      <w:r>
        <w:rPr>
          <w:rtl w:val="0"/>
        </w:rPr>
        <w:t xml:space="preserve">s another passenger: </w:t>
      </w:r>
      <w:r>
        <w:rPr>
          <w:rtl w:val="0"/>
        </w:rPr>
        <w:t>“</w:t>
      </w:r>
      <w:r>
        <w:rPr>
          <w:rtl w:val="0"/>
        </w:rPr>
        <w:t>works of the flesh</w:t>
      </w:r>
      <w:r>
        <w:rPr>
          <w:rtl w:val="0"/>
        </w:rPr>
        <w:t xml:space="preserve">” </w:t>
      </w:r>
      <w:r>
        <w:rPr>
          <w:rtl w:val="0"/>
        </w:rPr>
        <w:t>(Gal 5:19, KJV, NKJV, ESV, ASV).</w:t>
      </w:r>
    </w:p>
    <w:p>
      <w:pPr>
        <w:pStyle w:val="Body"/>
        <w:bidi w:val="0"/>
      </w:pPr>
    </w:p>
    <w:p>
      <w:pPr>
        <w:pStyle w:val="Body"/>
        <w:bidi w:val="0"/>
      </w:pPr>
    </w:p>
    <w:p>
      <w:pPr>
        <w:pStyle w:val="Body"/>
        <w:bidi w:val="0"/>
      </w:pPr>
      <w:r>
        <w:rPr>
          <w:rtl w:val="0"/>
        </w:rPr>
        <w:t>Saturday - Mar 11, 2017 (#27)</w:t>
      </w:r>
      <w:r>
        <w:rPr>
          <w:rtl w:val="0"/>
        </w:rPr>
        <w:t xml:space="preserve"> </w:t>
      </w:r>
      <w:r>
        <w:rPr>
          <w:b w:val="1"/>
          <w:bCs w:val="1"/>
          <w:rtl w:val="0"/>
          <w:lang w:val="en-US"/>
        </w:rPr>
        <w:t>“</w:t>
      </w:r>
      <w:r>
        <w:rPr>
          <w:b w:val="1"/>
          <w:bCs w:val="1"/>
          <w:rtl w:val="0"/>
          <w:lang w:val="en-US"/>
        </w:rPr>
        <w:t>HOGWASH</w:t>
      </w:r>
      <w:r>
        <w:rPr>
          <w:b w:val="1"/>
          <w:bCs w:val="1"/>
          <w:rtl w:val="0"/>
          <w:lang w:val="en-US"/>
        </w:rPr>
        <w:t>”</w:t>
      </w:r>
    </w:p>
    <w:p>
      <w:pPr>
        <w:pStyle w:val="Body"/>
        <w:bidi w:val="0"/>
      </w:pPr>
      <w:r>
        <w:rPr>
          <w:rtl w:val="0"/>
        </w:rPr>
        <w:t>“</w:t>
      </w:r>
      <w:r>
        <w:rPr>
          <w:rtl w:val="0"/>
        </w:rPr>
        <w:t>Words are vehicles on which thoughts travel.</w:t>
      </w:r>
      <w:r>
        <w:rPr>
          <w:rtl w:val="0"/>
        </w:rPr>
        <w:t xml:space="preserve">” </w:t>
      </w:r>
      <w:r>
        <w:rPr>
          <w:rtl w:val="0"/>
        </w:rPr>
        <w:t>Here comes one dirty bus!</w:t>
      </w:r>
      <w:r>
        <w:rPr>
          <w:rtl w:val="0"/>
        </w:rPr>
        <w:t>— “</w:t>
      </w:r>
      <w:r>
        <w:rPr>
          <w:rtl w:val="0"/>
        </w:rPr>
        <w:t>Hogwash.</w:t>
      </w:r>
      <w:r>
        <w:rPr>
          <w:rtl w:val="0"/>
        </w:rPr>
        <w:t xml:space="preserve">” </w:t>
      </w:r>
      <w:r>
        <w:rPr>
          <w:rtl w:val="0"/>
        </w:rPr>
        <w:t xml:space="preserve">One passenger is </w:t>
      </w:r>
      <w:r>
        <w:rPr>
          <w:rtl w:val="0"/>
        </w:rPr>
        <w:t>“</w:t>
      </w:r>
      <w:r>
        <w:rPr>
          <w:rtl w:val="0"/>
        </w:rPr>
        <w:t>slops fed to pigs.</w:t>
      </w:r>
      <w:r>
        <w:rPr>
          <w:rtl w:val="0"/>
        </w:rPr>
        <w:t xml:space="preserve">” </w:t>
      </w:r>
      <w:r>
        <w:rPr>
          <w:rtl w:val="0"/>
        </w:rPr>
        <w:t>(He</w:t>
      </w:r>
      <w:r>
        <w:rPr>
          <w:rtl w:val="0"/>
        </w:rPr>
        <w:t>’</w:t>
      </w:r>
      <w:r>
        <w:rPr>
          <w:rtl w:val="0"/>
        </w:rPr>
        <w:t xml:space="preserve">s an old fella, born way back in the 15th century.) Another passenger is a descendent of the first, </w:t>
      </w:r>
      <w:r>
        <w:rPr>
          <w:rtl w:val="0"/>
        </w:rPr>
        <w:t>“</w:t>
      </w:r>
      <w:r>
        <w:rPr>
          <w:rtl w:val="0"/>
        </w:rPr>
        <w:t>worthless, false, or ridiculous speech or writing; nonsense.</w:t>
      </w:r>
      <w:r>
        <w:rPr>
          <w:rtl w:val="0"/>
        </w:rPr>
        <w:t xml:space="preserve">” </w:t>
      </w:r>
      <w:r>
        <w:rPr>
          <w:rtl w:val="0"/>
        </w:rPr>
        <w:t xml:space="preserve">www.yourdictionary.com. Much of what we hear or read in religion today is </w:t>
      </w:r>
      <w:r>
        <w:rPr>
          <w:rtl w:val="0"/>
        </w:rPr>
        <w:t>“</w:t>
      </w:r>
      <w:r>
        <w:rPr>
          <w:rtl w:val="0"/>
          <w:lang w:val="nl-NL"/>
        </w:rPr>
        <w:t>hogwash.</w:t>
      </w:r>
      <w:r>
        <w:rPr>
          <w:rtl w:val="0"/>
        </w:rPr>
        <w:t xml:space="preserve">” </w:t>
      </w:r>
      <w:r>
        <w:rPr>
          <w:rtl w:val="0"/>
        </w:rPr>
        <w:t>But, it</w:t>
      </w:r>
      <w:r>
        <w:rPr>
          <w:rtl w:val="0"/>
        </w:rPr>
        <w:t>’</w:t>
      </w:r>
      <w:r>
        <w:rPr>
          <w:rtl w:val="0"/>
        </w:rPr>
        <w:t>s not new. They had it in Jeremiah</w:t>
      </w:r>
      <w:r>
        <w:rPr>
          <w:rtl w:val="0"/>
        </w:rPr>
        <w:t>’</w:t>
      </w:r>
      <w:r>
        <w:rPr>
          <w:rtl w:val="0"/>
        </w:rPr>
        <w:t>s time (Jer 5:13), and then, like now, people love it (Jer 5:31). They had it in the 1st century (Mt 7:15; 2Pt 2:1), and then, like now, many thought it tasted good (2Pt 2:2). If he</w:t>
      </w:r>
      <w:r>
        <w:rPr>
          <w:rtl w:val="0"/>
        </w:rPr>
        <w:t>’</w:t>
      </w:r>
      <w:r>
        <w:rPr>
          <w:rtl w:val="0"/>
        </w:rPr>
        <w:t>s a preacher, and especially if he</w:t>
      </w:r>
      <w:r>
        <w:rPr>
          <w:rtl w:val="0"/>
        </w:rPr>
        <w:t>’</w:t>
      </w:r>
      <w:r>
        <w:rPr>
          <w:rtl w:val="0"/>
        </w:rPr>
        <w:t>s been to seminary, or claims God speaks directly to him, we ought to trust him</w:t>
      </w:r>
      <w:r>
        <w:rPr>
          <w:rtl w:val="0"/>
        </w:rPr>
        <w:t>…</w:t>
      </w:r>
      <w:r>
        <w:rPr>
          <w:rtl w:val="0"/>
        </w:rPr>
        <w:t xml:space="preserve">hogwash! (I think Elijah might have liked the word, </w:t>
      </w:r>
      <w:r>
        <w:rPr>
          <w:rtl w:val="0"/>
        </w:rPr>
        <w:t>“</w:t>
      </w:r>
      <w:r>
        <w:rPr>
          <w:rtl w:val="0"/>
          <w:lang w:val="nl-NL"/>
        </w:rPr>
        <w:t>hogwash</w:t>
      </w:r>
      <w:r>
        <w:rPr>
          <w:rtl w:val="0"/>
        </w:rPr>
        <w:t xml:space="preserve">” </w:t>
      </w:r>
      <w:r>
        <w:rPr>
          <w:rtl w:val="0"/>
        </w:rPr>
        <w:t>- 1Ki 18:27).</w:t>
      </w:r>
    </w:p>
    <w:p>
      <w:pPr>
        <w:pStyle w:val="Body"/>
        <w:bidi w:val="0"/>
      </w:pPr>
    </w:p>
    <w:p>
      <w:pPr>
        <w:pStyle w:val="Body"/>
        <w:bidi w:val="0"/>
      </w:pPr>
      <w:r>
        <w:rPr>
          <w:rtl w:val="0"/>
        </w:rPr>
        <w:t>Saturday - Mar 18, 2017 (#34)</w:t>
      </w:r>
      <w:r>
        <w:rPr>
          <w:rtl w:val="0"/>
        </w:rPr>
        <w:t xml:space="preserve"> </w:t>
      </w:r>
      <w:r>
        <w:rPr>
          <w:b w:val="1"/>
          <w:bCs w:val="1"/>
          <w:rtl w:val="0"/>
          <w:lang w:val="en-US"/>
        </w:rPr>
        <w:t>“</w:t>
      </w:r>
      <w:r>
        <w:rPr>
          <w:b w:val="1"/>
          <w:bCs w:val="1"/>
          <w:rtl w:val="0"/>
          <w:lang w:val="en-US"/>
        </w:rPr>
        <w:t>CHURCH</w:t>
      </w:r>
      <w:r>
        <w:rPr>
          <w:b w:val="1"/>
          <w:bCs w:val="1"/>
          <w:rtl w:val="0"/>
          <w:lang w:val="en-US"/>
        </w:rPr>
        <w:t>”</w:t>
      </w:r>
    </w:p>
    <w:p>
      <w:pPr>
        <w:pStyle w:val="Body"/>
        <w:bidi w:val="0"/>
      </w:pPr>
      <w:r>
        <w:rPr>
          <w:rtl w:val="0"/>
        </w:rPr>
        <w:t>Let</w:t>
      </w:r>
      <w:r>
        <w:rPr>
          <w:rtl w:val="0"/>
        </w:rPr>
        <w:t>’</w:t>
      </w:r>
      <w:r>
        <w:rPr>
          <w:rtl w:val="0"/>
        </w:rPr>
        <w:t xml:space="preserve">s take a ride on the </w:t>
      </w:r>
      <w:r>
        <w:rPr>
          <w:rtl w:val="0"/>
        </w:rPr>
        <w:t>“</w:t>
      </w:r>
      <w:r>
        <w:rPr>
          <w:rtl w:val="0"/>
        </w:rPr>
        <w:t>church</w:t>
      </w:r>
      <w:r>
        <w:rPr>
          <w:rtl w:val="0"/>
        </w:rPr>
        <w:t xml:space="preserve">” </w:t>
      </w:r>
      <w:r>
        <w:rPr>
          <w:rtl w:val="0"/>
        </w:rPr>
        <w:t xml:space="preserve">bus. Hello, Mr. Denomination (group of churches, e.g., Southern Baptist CHURCH). Good morning, Mr. Building (building for worship, e.g. paint the CHURCH). Hello, Mr. Clergy (official in hierarchy that sets policy, e.g., </w:t>
      </w:r>
      <w:r>
        <w:rPr>
          <w:rtl w:val="0"/>
        </w:rPr>
        <w:t>“</w:t>
      </w:r>
      <w:r>
        <w:rPr>
          <w:rtl w:val="0"/>
        </w:rPr>
        <w:t xml:space="preserve">the CHURCH said it is wrong </w:t>
      </w:r>
      <w:r>
        <w:rPr>
          <w:rtl w:val="0"/>
        </w:rPr>
        <w:t>…”</w:t>
      </w:r>
      <w:r>
        <w:rPr>
          <w:rtl w:val="0"/>
        </w:rPr>
        <w:t>).   Whoa! Look here</w:t>
      </w:r>
      <w:r>
        <w:rPr>
          <w:rtl w:val="0"/>
        </w:rPr>
        <w:t>…</w:t>
      </w:r>
      <w:r>
        <w:rPr>
          <w:rtl w:val="0"/>
        </w:rPr>
        <w:t xml:space="preserve">There are some really old fellows on this bus! Good to meet you, Mr. LocalCongregation (group of Christians that work and worship together, e.g. </w:t>
      </w:r>
      <w:r>
        <w:rPr>
          <w:rtl w:val="0"/>
        </w:rPr>
        <w:t>“</w:t>
      </w:r>
      <w:r>
        <w:rPr>
          <w:rtl w:val="0"/>
        </w:rPr>
        <w:t>CHURCH of God which is at Corinth</w:t>
      </w:r>
      <w:r>
        <w:rPr>
          <w:rtl w:val="0"/>
        </w:rPr>
        <w:t xml:space="preserve">” </w:t>
      </w:r>
      <w:r>
        <w:rPr>
          <w:rtl w:val="0"/>
        </w:rPr>
        <w:t xml:space="preserve">1Co 1:2). Hello, Mr. ALLTheSaved (group of all those saved in Christ, e.g., </w:t>
      </w:r>
      <w:r>
        <w:rPr>
          <w:rtl w:val="0"/>
        </w:rPr>
        <w:t>“</w:t>
      </w:r>
      <w:r>
        <w:rPr>
          <w:rtl w:val="0"/>
        </w:rPr>
        <w:t>I will build my CHURCH</w:t>
      </w:r>
      <w:r>
        <w:rPr>
          <w:rtl w:val="0"/>
        </w:rPr>
        <w:t xml:space="preserve">” </w:t>
      </w:r>
      <w:r>
        <w:rPr>
          <w:rtl w:val="0"/>
        </w:rPr>
        <w:t>Mt 16:18). And there</w:t>
      </w:r>
      <w:r>
        <w:rPr>
          <w:rtl w:val="0"/>
        </w:rPr>
        <w:t>’</w:t>
      </w:r>
      <w:r>
        <w:rPr>
          <w:rtl w:val="0"/>
        </w:rPr>
        <w:t xml:space="preserve">s Mr. Assembly (group of Christians assembled for worship and edification, e.g., </w:t>
      </w:r>
      <w:r>
        <w:rPr>
          <w:rtl w:val="0"/>
        </w:rPr>
        <w:t>“</w:t>
      </w:r>
      <w:r>
        <w:rPr>
          <w:rtl w:val="0"/>
        </w:rPr>
        <w:t>women are to deep silent in the CHURCHES</w:t>
      </w:r>
      <w:r>
        <w:rPr>
          <w:rtl w:val="0"/>
        </w:rPr>
        <w:t xml:space="preserve">” </w:t>
      </w:r>
      <w:r>
        <w:rPr>
          <w:rtl w:val="0"/>
        </w:rPr>
        <w:t xml:space="preserve">1Co 14:34). Good morning Mr. District (group of saints living in a defined district, e.g., </w:t>
      </w:r>
      <w:r>
        <w:rPr>
          <w:rtl w:val="0"/>
        </w:rPr>
        <w:t>“</w:t>
      </w:r>
      <w:r>
        <w:rPr>
          <w:rtl w:val="0"/>
        </w:rPr>
        <w:t>CHURCH throughout all Judea and Galilee and Samaria</w:t>
      </w:r>
      <w:r>
        <w:rPr>
          <w:rtl w:val="0"/>
        </w:rPr>
        <w:t xml:space="preserve">” </w:t>
      </w:r>
      <w:r>
        <w:rPr>
          <w:rtl w:val="0"/>
        </w:rPr>
        <w:t xml:space="preserve">Ac 9:31, NASB). Lot of folks on this </w:t>
      </w:r>
      <w:r>
        <w:rPr>
          <w:rtl w:val="0"/>
        </w:rPr>
        <w:t>“</w:t>
      </w:r>
      <w:r>
        <w:rPr>
          <w:rtl w:val="0"/>
        </w:rPr>
        <w:t>bus</w:t>
      </w:r>
      <w:r>
        <w:rPr>
          <w:rtl w:val="0"/>
        </w:rPr>
        <w:t xml:space="preserve">” </w:t>
      </w:r>
      <w:r>
        <w:rPr>
          <w:rtl w:val="0"/>
        </w:rPr>
        <w:t>and I am not sure I have met them all! If the wrong person (thought) gets off this bus (</w:t>
      </w:r>
      <w:r>
        <w:rPr>
          <w:rtl w:val="0"/>
        </w:rPr>
        <w:t>“</w:t>
      </w:r>
      <w:r>
        <w:rPr>
          <w:rtl w:val="0"/>
        </w:rPr>
        <w:t>church</w:t>
      </w:r>
      <w:r>
        <w:rPr>
          <w:rtl w:val="0"/>
        </w:rPr>
        <w:t>”</w:t>
      </w:r>
      <w:r>
        <w:rPr>
          <w:rtl w:val="0"/>
        </w:rPr>
        <w:t>) there may be some confusion!</w:t>
      </w:r>
    </w:p>
    <w:p>
      <w:pPr>
        <w:pStyle w:val="Body"/>
        <w:bidi w:val="0"/>
      </w:pPr>
    </w:p>
    <w:p>
      <w:pPr>
        <w:pStyle w:val="Body"/>
        <w:bidi w:val="0"/>
      </w:pPr>
      <w:r>
        <w:rPr>
          <w:rtl w:val="0"/>
        </w:rPr>
        <w:t>Saturday - April 8, 2017 (#55)</w:t>
      </w:r>
      <w:r>
        <w:rPr>
          <w:rtl w:val="0"/>
        </w:rPr>
        <w:t xml:space="preserve"> </w:t>
      </w:r>
      <w:r>
        <w:rPr>
          <w:b w:val="1"/>
          <w:bCs w:val="1"/>
          <w:rtl w:val="0"/>
          <w:lang w:val="en-US"/>
        </w:rPr>
        <w:t>“</w:t>
      </w:r>
      <w:r>
        <w:rPr>
          <w:b w:val="1"/>
          <w:bCs w:val="1"/>
          <w:rtl w:val="0"/>
          <w:lang w:val="en-US"/>
        </w:rPr>
        <w:t>CHURCH OF CHRIST</w:t>
      </w:r>
      <w:r>
        <w:rPr>
          <w:b w:val="1"/>
          <w:bCs w:val="1"/>
          <w:rtl w:val="0"/>
          <w:lang w:val="en-US"/>
        </w:rPr>
        <w:t>”</w:t>
      </w:r>
    </w:p>
    <w:p>
      <w:pPr>
        <w:pStyle w:val="Body"/>
        <w:bidi w:val="0"/>
      </w:pPr>
      <w:r>
        <w:rPr>
          <w:rtl w:val="0"/>
        </w:rPr>
        <w:t>“</w:t>
      </w:r>
      <w:r>
        <w:rPr>
          <w:rtl w:val="0"/>
        </w:rPr>
        <w:t>Church of Christ</w:t>
      </w:r>
      <w:r>
        <w:rPr>
          <w:rtl w:val="0"/>
        </w:rPr>
        <w:t xml:space="preserve">” </w:t>
      </w:r>
      <w:r>
        <w:rPr>
          <w:rtl w:val="0"/>
        </w:rPr>
        <w:t xml:space="preserve">preacher? </w:t>
      </w:r>
      <w:r>
        <w:rPr>
          <w:rtl w:val="0"/>
        </w:rPr>
        <w:t>“</w:t>
      </w:r>
      <w:r>
        <w:rPr>
          <w:rtl w:val="0"/>
        </w:rPr>
        <w:t>Church of Christ</w:t>
      </w:r>
      <w:r>
        <w:rPr>
          <w:rtl w:val="0"/>
        </w:rPr>
        <w:t xml:space="preserve">” </w:t>
      </w:r>
      <w:r>
        <w:rPr>
          <w:rtl w:val="0"/>
        </w:rPr>
        <w:t xml:space="preserve">church? </w:t>
      </w:r>
      <w:r>
        <w:rPr>
          <w:rtl w:val="0"/>
        </w:rPr>
        <w:t>“</w:t>
      </w:r>
      <w:r>
        <w:rPr>
          <w:rtl w:val="0"/>
        </w:rPr>
        <w:t>Church of Christ</w:t>
      </w:r>
      <w:r>
        <w:rPr>
          <w:rtl w:val="0"/>
        </w:rPr>
        <w:t xml:space="preserve">” </w:t>
      </w:r>
      <w:r>
        <w:rPr>
          <w:rtl w:val="0"/>
        </w:rPr>
        <w:t xml:space="preserve">doctrine? NONE of these are found in the New Testament. These are late passengers on the </w:t>
      </w:r>
      <w:r>
        <w:rPr>
          <w:rtl w:val="0"/>
        </w:rPr>
        <w:t>“</w:t>
      </w:r>
      <w:r>
        <w:rPr>
          <w:rtl w:val="0"/>
        </w:rPr>
        <w:t>church of Christ</w:t>
      </w:r>
      <w:r>
        <w:rPr>
          <w:rtl w:val="0"/>
        </w:rPr>
        <w:t xml:space="preserve">” </w:t>
      </w:r>
      <w:r>
        <w:rPr>
          <w:rtl w:val="0"/>
        </w:rPr>
        <w:t>bus (</w:t>
      </w:r>
      <w:r>
        <w:rPr>
          <w:rtl w:val="0"/>
        </w:rPr>
        <w:t>“</w:t>
      </w:r>
      <w:r>
        <w:rPr>
          <w:rtl w:val="0"/>
        </w:rPr>
        <w:t>Words are vehicles on which thoughts travel.</w:t>
      </w:r>
      <w:r>
        <w:rPr>
          <w:rtl w:val="0"/>
        </w:rPr>
        <w:t>”</w:t>
      </w:r>
      <w:r>
        <w:rPr>
          <w:rtl w:val="0"/>
          <w:lang w:val="fr-FR"/>
        </w:rPr>
        <w:t xml:space="preserve">) Rom 16:16 mentions </w:t>
      </w:r>
      <w:r>
        <w:rPr>
          <w:rtl w:val="0"/>
        </w:rPr>
        <w:t>“</w:t>
      </w:r>
      <w:r>
        <w:rPr>
          <w:rtl w:val="0"/>
        </w:rPr>
        <w:t>churches of Christ</w:t>
      </w:r>
      <w:r>
        <w:rPr>
          <w:rtl w:val="0"/>
        </w:rPr>
        <w:t xml:space="preserve">” </w:t>
      </w:r>
      <w:r>
        <w:rPr>
          <w:rtl w:val="0"/>
        </w:rPr>
        <w:t xml:space="preserve">and this is the ONLY time that phrase occurs in the New Testament. In the New Testament, </w:t>
      </w:r>
      <w:r>
        <w:rPr>
          <w:rtl w:val="0"/>
        </w:rPr>
        <w:t>“</w:t>
      </w:r>
      <w:r>
        <w:rPr>
          <w:rtl w:val="0"/>
        </w:rPr>
        <w:t>church of Christ</w:t>
      </w:r>
      <w:r>
        <w:rPr>
          <w:rtl w:val="0"/>
        </w:rPr>
        <w:t xml:space="preserve">” </w:t>
      </w:r>
      <w:r>
        <w:rPr>
          <w:rtl w:val="0"/>
        </w:rPr>
        <w:t xml:space="preserve">is NOT the </w:t>
      </w:r>
      <w:r>
        <w:rPr>
          <w:rtl w:val="0"/>
        </w:rPr>
        <w:t>“</w:t>
      </w:r>
      <w:r>
        <w:rPr>
          <w:rtl w:val="0"/>
        </w:rPr>
        <w:t>name</w:t>
      </w:r>
      <w:r>
        <w:rPr>
          <w:rtl w:val="0"/>
        </w:rPr>
        <w:t xml:space="preserve">” </w:t>
      </w:r>
      <w:r>
        <w:rPr>
          <w:rtl w:val="0"/>
        </w:rPr>
        <w:t xml:space="preserve">of the church, or a group of churches, or a particular doctrine. The word translated </w:t>
      </w:r>
      <w:r>
        <w:rPr>
          <w:rtl w:val="0"/>
        </w:rPr>
        <w:t>“</w:t>
      </w:r>
      <w:r>
        <w:rPr>
          <w:rtl w:val="0"/>
        </w:rPr>
        <w:t>church</w:t>
      </w:r>
      <w:r>
        <w:rPr>
          <w:rtl w:val="0"/>
        </w:rPr>
        <w:t xml:space="preserve">” </w:t>
      </w:r>
      <w:r>
        <w:rPr>
          <w:rtl w:val="0"/>
        </w:rPr>
        <w:t xml:space="preserve">was a neutral word not even connoting religion, and was used of a mob (Ac 19:32), a </w:t>
      </w:r>
      <w:r>
        <w:rPr>
          <w:rtl w:val="0"/>
        </w:rPr>
        <w:t>“</w:t>
      </w:r>
      <w:r>
        <w:rPr>
          <w:rtl w:val="0"/>
        </w:rPr>
        <w:t>town council</w:t>
      </w:r>
      <w:r>
        <w:rPr>
          <w:rtl w:val="0"/>
        </w:rPr>
        <w:t xml:space="preserve">” </w:t>
      </w:r>
      <w:r>
        <w:rPr>
          <w:rtl w:val="0"/>
        </w:rPr>
        <w:t xml:space="preserve">(Ac 19:39), and the nation of Israel (Ac 7:38). The phrase, </w:t>
      </w:r>
      <w:r>
        <w:rPr>
          <w:rtl w:val="0"/>
        </w:rPr>
        <w:t>“</w:t>
      </w:r>
      <w:r>
        <w:rPr>
          <w:rtl w:val="0"/>
        </w:rPr>
        <w:t>of Christ,</w:t>
      </w:r>
      <w:r>
        <w:rPr>
          <w:rtl w:val="0"/>
        </w:rPr>
        <w:t xml:space="preserve">” </w:t>
      </w:r>
      <w:r>
        <w:rPr>
          <w:rtl w:val="0"/>
        </w:rPr>
        <w:t>served to define what kind of group</w:t>
      </w:r>
      <w:r>
        <w:rPr>
          <w:rtl w:val="0"/>
        </w:rPr>
        <w:t>—</w:t>
      </w:r>
      <w:r>
        <w:rPr>
          <w:rtl w:val="0"/>
        </w:rPr>
        <w:t xml:space="preserve">an </w:t>
      </w:r>
      <w:r>
        <w:rPr>
          <w:rtl w:val="0"/>
        </w:rPr>
        <w:t>“</w:t>
      </w:r>
      <w:r>
        <w:rPr>
          <w:rtl w:val="0"/>
        </w:rPr>
        <w:t>of Christ</w:t>
      </w:r>
      <w:r>
        <w:rPr>
          <w:rtl w:val="0"/>
        </w:rPr>
        <w:t xml:space="preserve">” </w:t>
      </w:r>
      <w:r>
        <w:rPr>
          <w:rtl w:val="0"/>
        </w:rPr>
        <w:t xml:space="preserve">group, made up of people </w:t>
      </w:r>
      <w:r>
        <w:rPr>
          <w:rtl w:val="0"/>
        </w:rPr>
        <w:t>“</w:t>
      </w:r>
      <w:r>
        <w:rPr>
          <w:rtl w:val="0"/>
          <w:lang w:val="de-DE"/>
        </w:rPr>
        <w:t>in Christ</w:t>
      </w:r>
      <w:r>
        <w:rPr>
          <w:rtl w:val="0"/>
        </w:rPr>
        <w:t xml:space="preserve">” </w:t>
      </w:r>
      <w:r>
        <w:rPr>
          <w:rtl w:val="0"/>
        </w:rPr>
        <w:t xml:space="preserve">banded together to work and worship together in duties peculiar to being </w:t>
      </w:r>
      <w:r>
        <w:rPr>
          <w:rtl w:val="0"/>
        </w:rPr>
        <w:t>“</w:t>
      </w:r>
      <w:r>
        <w:rPr>
          <w:rtl w:val="0"/>
        </w:rPr>
        <w:t>in Christ.</w:t>
      </w:r>
      <w:r>
        <w:rPr>
          <w:rtl w:val="0"/>
        </w:rPr>
        <w:t xml:space="preserve">” </w:t>
      </w:r>
      <w:r>
        <w:rPr>
          <w:rtl w:val="0"/>
        </w:rPr>
        <w:t xml:space="preserve">Beware of the other </w:t>
      </w:r>
      <w:r>
        <w:rPr>
          <w:rtl w:val="0"/>
        </w:rPr>
        <w:t>“</w:t>
      </w:r>
      <w:r>
        <w:rPr>
          <w:rtl w:val="0"/>
        </w:rPr>
        <w:t>Church of Christ</w:t>
      </w:r>
      <w:r>
        <w:rPr>
          <w:rtl w:val="0"/>
        </w:rPr>
        <w:t xml:space="preserve">” </w:t>
      </w:r>
      <w:r>
        <w:rPr>
          <w:rtl w:val="0"/>
        </w:rPr>
        <w:t>passengers on this bus.</w:t>
      </w:r>
    </w:p>
    <w:p>
      <w:pPr>
        <w:pStyle w:val="Body"/>
        <w:bidi w:val="0"/>
      </w:pPr>
    </w:p>
    <w:p>
      <w:pPr>
        <w:pStyle w:val="Body"/>
        <w:bidi w:val="0"/>
      </w:pPr>
      <w:r>
        <w:rPr>
          <w:rtl w:val="0"/>
        </w:rPr>
        <w:t>Saturday - April 29, 2017 (#76)</w:t>
      </w:r>
      <w:r>
        <w:rPr>
          <w:rtl w:val="0"/>
        </w:rPr>
        <w:t xml:space="preserve"> </w:t>
      </w:r>
      <w:r>
        <w:rPr>
          <w:b w:val="1"/>
          <w:bCs w:val="1"/>
          <w:rtl w:val="0"/>
          <w:lang w:val="en-US"/>
        </w:rPr>
        <w:t>“</w:t>
      </w:r>
      <w:r>
        <w:rPr>
          <w:b w:val="1"/>
          <w:bCs w:val="1"/>
          <w:rtl w:val="0"/>
          <w:lang w:val="en-US"/>
        </w:rPr>
        <w:t>CHRISTIAN</w:t>
      </w:r>
      <w:r>
        <w:rPr>
          <w:b w:val="1"/>
          <w:bCs w:val="1"/>
          <w:rtl w:val="0"/>
          <w:lang w:val="en-US"/>
        </w:rPr>
        <w:t>”</w:t>
      </w:r>
    </w:p>
    <w:p>
      <w:pPr>
        <w:pStyle w:val="Body"/>
        <w:bidi w:val="0"/>
      </w:pPr>
      <w:r>
        <w:rPr>
          <w:rtl w:val="0"/>
        </w:rPr>
        <w:t>“</w:t>
      </w:r>
      <w:r>
        <w:rPr>
          <w:rtl w:val="0"/>
        </w:rPr>
        <w:t>I am a Christian.</w:t>
      </w:r>
      <w:r>
        <w:rPr>
          <w:rtl w:val="0"/>
        </w:rPr>
        <w:t xml:space="preserve">” </w:t>
      </w:r>
      <w:r>
        <w:rPr>
          <w:rtl w:val="0"/>
        </w:rPr>
        <w:t xml:space="preserve">But, what is meant by </w:t>
      </w:r>
      <w:r>
        <w:rPr>
          <w:rtl w:val="0"/>
        </w:rPr>
        <w:t>“</w:t>
      </w:r>
      <w:r>
        <w:rPr>
          <w:rtl w:val="0"/>
          <w:lang w:val="da-DK"/>
        </w:rPr>
        <w:t>Christian</w:t>
      </w:r>
      <w:r>
        <w:rPr>
          <w:rtl w:val="0"/>
        </w:rPr>
        <w:t>”</w:t>
      </w:r>
      <w:r>
        <w:rPr>
          <w:rtl w:val="0"/>
        </w:rPr>
        <w:t xml:space="preserve">? Going to a </w:t>
      </w:r>
      <w:r>
        <w:rPr>
          <w:rtl w:val="0"/>
        </w:rPr>
        <w:t>“</w:t>
      </w:r>
      <w:r>
        <w:rPr>
          <w:rtl w:val="0"/>
          <w:lang w:val="da-DK"/>
        </w:rPr>
        <w:t>Christian</w:t>
      </w:r>
      <w:r>
        <w:rPr>
          <w:rtl w:val="0"/>
        </w:rPr>
        <w:t xml:space="preserve">” </w:t>
      </w:r>
      <w:r>
        <w:rPr>
          <w:rtl w:val="0"/>
        </w:rPr>
        <w:t xml:space="preserve">church? Acknowledging there was a man named Jesus Christ? Confessed Christ, although not serving him devotedly now? There a number of </w:t>
      </w:r>
      <w:r>
        <w:rPr>
          <w:rtl w:val="0"/>
        </w:rPr>
        <w:t>“</w:t>
      </w:r>
      <w:r>
        <w:rPr>
          <w:rtl w:val="0"/>
        </w:rPr>
        <w:t>passengers</w:t>
      </w:r>
      <w:r>
        <w:rPr>
          <w:rtl w:val="0"/>
        </w:rPr>
        <w:t xml:space="preserve">” </w:t>
      </w:r>
      <w:r>
        <w:rPr>
          <w:rtl w:val="0"/>
        </w:rPr>
        <w:t xml:space="preserve">[thoughts] on the </w:t>
      </w:r>
      <w:r>
        <w:rPr>
          <w:rtl w:val="0"/>
        </w:rPr>
        <w:t>“</w:t>
      </w:r>
      <w:r>
        <w:rPr>
          <w:rtl w:val="0"/>
          <w:lang w:val="da-DK"/>
        </w:rPr>
        <w:t>Christian</w:t>
      </w:r>
      <w:r>
        <w:rPr>
          <w:rtl w:val="0"/>
        </w:rPr>
        <w:t xml:space="preserve">” </w:t>
      </w:r>
      <w:r>
        <w:rPr>
          <w:rtl w:val="0"/>
        </w:rPr>
        <w:t xml:space="preserve">bus [vehicle]. Which passenger is getting off </w:t>
      </w:r>
      <w:r>
        <w:rPr>
          <w:rtl w:val="0"/>
        </w:rPr>
        <w:t>…</w:t>
      </w:r>
      <w:r>
        <w:rPr>
          <w:rtl w:val="0"/>
        </w:rPr>
        <w:t>?</w:t>
      </w:r>
    </w:p>
    <w:p>
      <w:pPr>
        <w:pStyle w:val="Body"/>
        <w:bidi w:val="0"/>
      </w:pPr>
    </w:p>
    <w:p>
      <w:pPr>
        <w:pStyle w:val="Body"/>
        <w:bidi w:val="0"/>
      </w:pPr>
      <w:r>
        <w:rPr>
          <w:rtl w:val="0"/>
        </w:rPr>
        <w:t xml:space="preserve">The word </w:t>
      </w:r>
      <w:r>
        <w:rPr>
          <w:rtl w:val="0"/>
        </w:rPr>
        <w:t>“</w:t>
      </w:r>
      <w:r>
        <w:rPr>
          <w:rtl w:val="0"/>
          <w:lang w:val="da-DK"/>
        </w:rPr>
        <w:t>Christian</w:t>
      </w:r>
      <w:r>
        <w:rPr>
          <w:rtl w:val="0"/>
        </w:rPr>
        <w:t xml:space="preserve">” </w:t>
      </w:r>
      <w:r>
        <w:rPr>
          <w:rtl w:val="0"/>
        </w:rPr>
        <w:t xml:space="preserve">means </w:t>
      </w:r>
      <w:r>
        <w:rPr>
          <w:rtl w:val="0"/>
        </w:rPr>
        <w:t>“</w:t>
      </w:r>
      <w:r>
        <w:rPr>
          <w:rtl w:val="0"/>
        </w:rPr>
        <w:t>follower/disciple of Christ</w:t>
      </w:r>
      <w:r>
        <w:rPr>
          <w:rtl w:val="0"/>
        </w:rPr>
        <w:t xml:space="preserve">” </w:t>
      </w:r>
      <w:r>
        <w:rPr>
          <w:rtl w:val="0"/>
        </w:rPr>
        <w:t>and occurs only three times in the New Testament</w:t>
      </w:r>
      <w:r>
        <w:rPr>
          <w:rtl w:val="0"/>
        </w:rPr>
        <w:t>—</w:t>
      </w:r>
      <w:r>
        <w:rPr>
          <w:rtl w:val="0"/>
        </w:rPr>
        <w:t xml:space="preserve">Ac 11:26; 26:28; 1Pt 4:16. In Ac 11:26 it was used of dedicated followers of the apostles (Paul) and prophets (Barnabas) teaching (v22-26). In Ac 26:28 it was used of a devoted believer in Jesus as the risen Son of God with dominion all men must bow to in order to have forgiveness (vv13-23) and who himself had been baptized in the name of Jesus to obtain that forgiveness (Ac 22:16). In 1Pt 4:16 it was used of people who had been baptized to be saved through faith in the resurrected Christ and were endeavoring to live a life or moral purity and spiritual devotion (1Pt 3:21-4:15). Looking at these three passages shows how the word </w:t>
      </w:r>
      <w:r>
        <w:rPr>
          <w:rtl w:val="0"/>
        </w:rPr>
        <w:t>“</w:t>
      </w:r>
      <w:r>
        <w:rPr>
          <w:rtl w:val="0"/>
          <w:lang w:val="da-DK"/>
        </w:rPr>
        <w:t>Christian</w:t>
      </w:r>
      <w:r>
        <w:rPr>
          <w:rtl w:val="0"/>
        </w:rPr>
        <w:t xml:space="preserve">” </w:t>
      </w:r>
      <w:r>
        <w:rPr>
          <w:rtl w:val="0"/>
        </w:rPr>
        <w:t xml:space="preserve">was used in the first century. Other </w:t>
      </w:r>
      <w:r>
        <w:rPr>
          <w:rtl w:val="0"/>
        </w:rPr>
        <w:t>“</w:t>
      </w:r>
      <w:r>
        <w:rPr>
          <w:rtl w:val="0"/>
        </w:rPr>
        <w:t>passengers</w:t>
      </w:r>
      <w:r>
        <w:rPr>
          <w:rtl w:val="0"/>
        </w:rPr>
        <w:t xml:space="preserve">” </w:t>
      </w:r>
      <w:r>
        <w:rPr>
          <w:rtl w:val="0"/>
        </w:rPr>
        <w:t>got on later and have no ticket from the New Testament to ride.</w:t>
      </w:r>
    </w:p>
    <w:p>
      <w:pPr>
        <w:pStyle w:val="Body"/>
        <w:bidi w:val="0"/>
      </w:pPr>
    </w:p>
    <w:p>
      <w:pPr>
        <w:pStyle w:val="Body"/>
        <w:bidi w:val="0"/>
      </w:pPr>
      <w:r>
        <w:rPr>
          <w:rtl w:val="0"/>
        </w:rPr>
        <w:t>Saturday - May 20, 2017 (#97)</w:t>
      </w:r>
      <w:r>
        <w:rPr>
          <w:rtl w:val="0"/>
        </w:rPr>
        <w:t xml:space="preserve"> </w:t>
      </w:r>
      <w:r>
        <w:rPr>
          <w:b w:val="1"/>
          <w:bCs w:val="1"/>
          <w:rtl w:val="0"/>
          <w:lang w:val="en-US"/>
        </w:rPr>
        <w:t>“</w:t>
      </w:r>
      <w:r>
        <w:rPr>
          <w:b w:val="1"/>
          <w:bCs w:val="1"/>
          <w:rtl w:val="0"/>
          <w:lang w:val="en-US"/>
        </w:rPr>
        <w:t>LEGALIST</w:t>
      </w:r>
      <w:r>
        <w:rPr>
          <w:b w:val="1"/>
          <w:bCs w:val="1"/>
          <w:rtl w:val="0"/>
          <w:lang w:val="en-US"/>
        </w:rPr>
        <w:t>”</w:t>
      </w:r>
    </w:p>
    <w:p>
      <w:pPr>
        <w:pStyle w:val="Body"/>
        <w:bidi w:val="0"/>
      </w:pPr>
      <w:r>
        <w:rPr>
          <w:rtl w:val="0"/>
        </w:rPr>
        <w:t xml:space="preserve">I believe in respect for Divine law, therefore I am a </w:t>
      </w:r>
      <w:r>
        <w:rPr>
          <w:rtl w:val="0"/>
        </w:rPr>
        <w:t>“</w:t>
      </w:r>
      <w:r>
        <w:rPr>
          <w:rtl w:val="0"/>
        </w:rPr>
        <w:t>legalist</w:t>
      </w:r>
      <w:r>
        <w:rPr>
          <w:rtl w:val="0"/>
        </w:rPr>
        <w:t>”</w:t>
      </w:r>
      <w:r>
        <w:rPr>
          <w:rtl w:val="0"/>
        </w:rPr>
        <w:t xml:space="preserve">? Ah, the </w:t>
      </w:r>
      <w:r>
        <w:rPr>
          <w:rtl w:val="0"/>
        </w:rPr>
        <w:t>“</w:t>
      </w:r>
      <w:r>
        <w:rPr>
          <w:rtl w:val="0"/>
        </w:rPr>
        <w:t>legalist</w:t>
      </w:r>
      <w:r>
        <w:rPr>
          <w:rtl w:val="0"/>
        </w:rPr>
        <w:t xml:space="preserve">” </w:t>
      </w:r>
      <w:r>
        <w:rPr>
          <w:rtl w:val="0"/>
        </w:rPr>
        <w:t>bus (</w:t>
      </w:r>
      <w:r>
        <w:rPr>
          <w:rtl w:val="0"/>
        </w:rPr>
        <w:t>“</w:t>
      </w:r>
      <w:r>
        <w:rPr>
          <w:rtl w:val="0"/>
        </w:rPr>
        <w:t>Words are vehicles upon which thoughts travel.</w:t>
      </w:r>
      <w:r>
        <w:rPr>
          <w:rtl w:val="0"/>
        </w:rPr>
        <w:t>”</w:t>
      </w:r>
      <w:r>
        <w:rPr>
          <w:rtl w:val="0"/>
        </w:rPr>
        <w:t xml:space="preserve">). If by </w:t>
      </w:r>
      <w:r>
        <w:rPr>
          <w:rtl w:val="0"/>
        </w:rPr>
        <w:t>“</w:t>
      </w:r>
      <w:r>
        <w:rPr>
          <w:rtl w:val="0"/>
        </w:rPr>
        <w:t>legalist</w:t>
      </w:r>
      <w:r>
        <w:rPr>
          <w:rtl w:val="0"/>
        </w:rPr>
        <w:t xml:space="preserve">” </w:t>
      </w:r>
      <w:r>
        <w:rPr>
          <w:rtl w:val="0"/>
        </w:rPr>
        <w:t xml:space="preserve">one means that we ought to respect and follow Divine law, I plead guilty! God told Israel through Moses, </w:t>
      </w:r>
      <w:r>
        <w:rPr>
          <w:rtl w:val="0"/>
        </w:rPr>
        <w:t>“</w:t>
      </w:r>
      <w:r>
        <w:rPr>
          <w:rtl w:val="0"/>
        </w:rPr>
        <w:t>LISTEN TO THE STATUTES AND JUDGMENTS WHICH I AM TEACHING YOU TO PERFORM</w:t>
      </w:r>
      <w:r>
        <w:rPr>
          <w:rtl w:val="0"/>
        </w:rPr>
        <w:t>…</w:t>
      </w:r>
      <w:r>
        <w:rPr>
          <w:rtl w:val="0"/>
        </w:rPr>
        <w:t>YOU SHALL NOT ADD to the word which I am commanding you, NOR TAKE AWAY FROM it, that you may keep the commandments of the LORD your God which I command you</w:t>
      </w:r>
      <w:r>
        <w:rPr>
          <w:rtl w:val="0"/>
        </w:rPr>
        <w:t xml:space="preserve">” </w:t>
      </w:r>
      <w:r>
        <w:rPr>
          <w:rtl w:val="0"/>
        </w:rPr>
        <w:t xml:space="preserve">(Dt 4:1,2). In like manner, Jesus Christ told his apostles, </w:t>
      </w:r>
      <w:r>
        <w:rPr>
          <w:rtl w:val="0"/>
        </w:rPr>
        <w:t>“</w:t>
      </w:r>
      <w:r>
        <w:rPr>
          <w:rtl w:val="0"/>
        </w:rPr>
        <w:t>teaching them [baptized disciples, v19] to OBSERVE ALL THAT I COMMANDED YOU</w:t>
      </w:r>
      <w:r>
        <w:rPr>
          <w:rtl w:val="0"/>
        </w:rPr>
        <w:t xml:space="preserve">” </w:t>
      </w:r>
      <w:r>
        <w:rPr>
          <w:rtl w:val="0"/>
        </w:rPr>
        <w:t xml:space="preserve">(Mt 28:20). But, if by </w:t>
      </w:r>
      <w:r>
        <w:rPr>
          <w:rtl w:val="0"/>
        </w:rPr>
        <w:t>“</w:t>
      </w:r>
      <w:r>
        <w:rPr>
          <w:rtl w:val="0"/>
        </w:rPr>
        <w:t>legalist</w:t>
      </w:r>
      <w:r>
        <w:rPr>
          <w:rtl w:val="0"/>
        </w:rPr>
        <w:t xml:space="preserve">” </w:t>
      </w:r>
      <w:r>
        <w:rPr>
          <w:rtl w:val="0"/>
        </w:rPr>
        <w:t xml:space="preserve">one means that we are saved by perfect law keeping and not by grace through faith, I do NOT believe that! So, it depends on which </w:t>
      </w:r>
      <w:r>
        <w:rPr>
          <w:rtl w:val="0"/>
        </w:rPr>
        <w:t>“</w:t>
      </w:r>
      <w:r>
        <w:rPr>
          <w:rtl w:val="0"/>
        </w:rPr>
        <w:t>passenger</w:t>
      </w:r>
      <w:r>
        <w:rPr>
          <w:rtl w:val="0"/>
        </w:rPr>
        <w:t xml:space="preserve">” </w:t>
      </w:r>
      <w:r>
        <w:rPr>
          <w:rtl w:val="0"/>
        </w:rPr>
        <w:t>gets off the bus!</w:t>
      </w:r>
    </w:p>
    <w:p>
      <w:pPr>
        <w:pStyle w:val="Body"/>
        <w:bidi w:val="0"/>
      </w:pPr>
    </w:p>
    <w:p>
      <w:pPr>
        <w:pStyle w:val="Body"/>
        <w:bidi w:val="0"/>
      </w:pPr>
      <w:r>
        <w:rPr>
          <w:rtl w:val="0"/>
        </w:rPr>
        <w:t xml:space="preserve">Note that God commended Abraham </w:t>
      </w:r>
      <w:r>
        <w:rPr>
          <w:rtl w:val="0"/>
        </w:rPr>
        <w:t>“</w:t>
      </w:r>
      <w:r>
        <w:rPr>
          <w:rtl w:val="0"/>
        </w:rPr>
        <w:t>because Abraham OBEYED Me and kept My charge, My COMMANDMENTS, My STATUTES and My LAWS</w:t>
      </w:r>
      <w:r>
        <w:rPr>
          <w:rtl w:val="0"/>
        </w:rPr>
        <w:t xml:space="preserve">” </w:t>
      </w:r>
      <w:r>
        <w:rPr>
          <w:rtl w:val="0"/>
        </w:rPr>
        <w:t xml:space="preserve">(Gen 26:5). Was he a </w:t>
      </w:r>
      <w:r>
        <w:rPr>
          <w:rtl w:val="0"/>
        </w:rPr>
        <w:t>“</w:t>
      </w:r>
      <w:r>
        <w:rPr>
          <w:rtl w:val="0"/>
        </w:rPr>
        <w:t>legalist</w:t>
      </w:r>
      <w:r>
        <w:rPr>
          <w:rtl w:val="0"/>
        </w:rPr>
        <w:t>”</w:t>
      </w:r>
      <w:r>
        <w:rPr>
          <w:rtl w:val="0"/>
        </w:rPr>
        <w:t xml:space="preserve">? Yet, Abraham was held out as a classic example of salvation by GRACE through FAITH! (Rom 4:1-5). To </w:t>
      </w:r>
      <w:r>
        <w:rPr>
          <w:rtl w:val="0"/>
        </w:rPr>
        <w:t>“</w:t>
      </w:r>
      <w:r>
        <w:rPr>
          <w:rtl w:val="0"/>
        </w:rPr>
        <w:t>follow in the steps of our father Abraham</w:t>
      </w:r>
      <w:r>
        <w:rPr>
          <w:rtl w:val="0"/>
        </w:rPr>
        <w:t xml:space="preserve">” </w:t>
      </w:r>
      <w:r>
        <w:rPr>
          <w:rtl w:val="0"/>
        </w:rPr>
        <w:t>(Rom 4:12) includes respect for and obedience to Divine law.</w:t>
      </w:r>
    </w:p>
    <w:p>
      <w:pPr>
        <w:pStyle w:val="Body"/>
        <w:bidi w:val="0"/>
        <w:rPr>
          <w:rStyle w:val="comments"/>
        </w:rPr>
      </w:pPr>
    </w:p>
    <w:p>
      <w:pPr>
        <w:pStyle w:val="Body"/>
        <w:bidi w:val="0"/>
        <w:rPr>
          <w:rStyle w:val="comments"/>
        </w:rPr>
      </w:pPr>
    </w:p>
    <w:p>
      <w:pPr>
        <w:pStyle w:val="Body"/>
        <w:bidi w:val="0"/>
      </w:pPr>
      <w:r>
        <w:rPr>
          <w:rStyle w:val="comments"/>
        </w:rPr>
      </w:r>
    </w:p>
    <w:sectPr>
      <w:headerReference w:type="default" r:id="rId4"/>
      <w:footerReference w:type="default" r:id="rId5"/>
      <w:pgSz w:w="12240" w:h="15840" w:orient="portrait"/>
      <w:pgMar w:top="1440" w:right="1440" w:bottom="108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bullet"/>
      <w:suff w:val="tab"/>
      <w:lvlText w:val="•"/>
      <w:lvlJc w:val="left"/>
      <w:pPr>
        <w:ind w:left="102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bullet"/>
      <w:suff w:val="tab"/>
      <w:lvlText w:val="•"/>
      <w:lvlJc w:val="left"/>
      <w:pPr>
        <w:ind w:left="102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bullet"/>
      <w:suff w:val="tab"/>
      <w:lvlText w:val="•"/>
      <w:lvlJc w:val="left"/>
      <w:pPr>
        <w:ind w:left="174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bullet"/>
      <w:suff w:val="tab"/>
      <w:lvlText w:val="•"/>
      <w:lvlJc w:val="left"/>
      <w:pPr>
        <w:ind w:left="246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bullet"/>
      <w:suff w:val="tab"/>
      <w:lvlText w:val="•"/>
      <w:lvlJc w:val="left"/>
      <w:pPr>
        <w:ind w:left="318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bullet"/>
      <w:suff w:val="tab"/>
      <w:lvlText w:val="•"/>
      <w:lvlJc w:val="left"/>
      <w:pPr>
        <w:ind w:left="390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bullet"/>
      <w:suff w:val="tab"/>
      <w:lvlText w:val="•"/>
      <w:lvlJc w:val="left"/>
      <w:pPr>
        <w:ind w:left="462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bullet"/>
      <w:suff w:val="tab"/>
      <w:lvlText w:val="•"/>
      <w:lvlJc w:val="left"/>
      <w:pPr>
        <w:ind w:left="534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bullet"/>
      <w:suff w:val="tab"/>
      <w:lvlText w:val="•"/>
      <w:lvlJc w:val="left"/>
      <w:pPr>
        <w:ind w:left="606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vertAlign w:val="baseline"/>
      <w:lang w:val="en-US"/>
      <w14:textOutline>
        <w14:noFill/>
      </w14:textOutline>
      <w14:textFill>
        <w14:solidFill>
          <w14:srgbClr w14:val="000000"/>
        </w14:solidFill>
      </w14:textFill>
    </w:rPr>
  </w:style>
  <w:style w:type="character" w:styleId="Emphasis">
    <w:name w:val="Emphasis"/>
    <w:rPr>
      <w:b w:val="1"/>
      <w:bCs w:val="1"/>
      <w:lang w:val="en-US"/>
    </w:rPr>
  </w:style>
  <w:style w:type="character" w:styleId="comments">
    <w:name w:val="comments"/>
    <w:rPr>
      <w:outline w:val="0"/>
      <w:color w:val="0432ff"/>
      <w14:textFill>
        <w14:solidFill>
          <w14:srgbClr w14:val="0433FF"/>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hint="default"/>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